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81345" w14:textId="77777777" w:rsidR="002C2D7D" w:rsidRPr="0022248F" w:rsidRDefault="002C2D7D" w:rsidP="002C2D7D">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p>
    <w:p w14:paraId="25B80EEA" w14:textId="77777777" w:rsidR="002C2D7D" w:rsidRPr="0022248F" w:rsidRDefault="002C2D7D" w:rsidP="002C2D7D">
      <w:pPr>
        <w:widowControl w:val="0"/>
        <w:pBdr>
          <w:top w:val="none" w:sz="0" w:space="0" w:color="auto"/>
          <w:left w:val="none" w:sz="0" w:space="0" w:color="auto"/>
          <w:bottom w:val="none" w:sz="0" w:space="0" w:color="auto"/>
          <w:right w:val="none" w:sz="0" w:space="0" w:color="auto"/>
        </w:pBdr>
        <w:spacing w:line="276" w:lineRule="auto"/>
        <w:rPr>
          <w:rFonts w:eastAsia="Arial"/>
          <w:sz w:val="22"/>
          <w:szCs w:val="22"/>
          <w:highlight w:val="white"/>
        </w:rPr>
      </w:pPr>
    </w:p>
    <w:tbl>
      <w:tblPr>
        <w:tblStyle w:val="20"/>
        <w:tblW w:w="933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482"/>
        <w:gridCol w:w="239"/>
        <w:gridCol w:w="783"/>
        <w:gridCol w:w="2191"/>
        <w:gridCol w:w="1483"/>
      </w:tblGrid>
      <w:tr w:rsidR="002C2D7D" w:rsidRPr="0022248F" w14:paraId="0A1BF727" w14:textId="77777777" w:rsidTr="002F1872">
        <w:tc>
          <w:tcPr>
            <w:tcW w:w="9339" w:type="dxa"/>
            <w:gridSpan w:val="6"/>
            <w:shd w:val="clear" w:color="auto" w:fill="auto"/>
          </w:tcPr>
          <w:p w14:paraId="21210079"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mallCaps/>
                <w:sz w:val="22"/>
                <w:szCs w:val="22"/>
                <w:highlight w:val="white"/>
              </w:rPr>
              <w:t>unidade curricular (</w:t>
            </w:r>
            <w:proofErr w:type="spellStart"/>
            <w:r w:rsidRPr="0022248F">
              <w:rPr>
                <w:smallCaps/>
                <w:sz w:val="22"/>
                <w:szCs w:val="22"/>
                <w:highlight w:val="white"/>
              </w:rPr>
              <w:t>uc</w:t>
            </w:r>
            <w:proofErr w:type="spellEnd"/>
            <w:r w:rsidRPr="0022248F">
              <w:rPr>
                <w:smallCaps/>
                <w:sz w:val="22"/>
                <w:szCs w:val="22"/>
                <w:highlight w:val="white"/>
              </w:rPr>
              <w:t>)</w:t>
            </w:r>
            <w:r w:rsidRPr="0022248F">
              <w:rPr>
                <w:sz w:val="22"/>
                <w:szCs w:val="22"/>
                <w:highlight w:val="white"/>
              </w:rPr>
              <w:t>: TEMAS CONTEMPORÂNEOS DA FILOSOFIA I</w:t>
            </w:r>
          </w:p>
        </w:tc>
      </w:tr>
      <w:tr w:rsidR="002C2D7D" w:rsidRPr="0022248F" w14:paraId="32191A17" w14:textId="77777777" w:rsidTr="002F1872">
        <w:tc>
          <w:tcPr>
            <w:tcW w:w="4882" w:type="dxa"/>
            <w:gridSpan w:val="3"/>
            <w:shd w:val="clear" w:color="auto" w:fill="auto"/>
          </w:tcPr>
          <w:p w14:paraId="6DE55ACC"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Professor responsável: </w:t>
            </w:r>
            <w:proofErr w:type="spellStart"/>
            <w:r w:rsidRPr="0022248F">
              <w:rPr>
                <w:sz w:val="22"/>
                <w:szCs w:val="22"/>
                <w:highlight w:val="white"/>
              </w:rPr>
              <w:t>Izilda</w:t>
            </w:r>
            <w:proofErr w:type="spellEnd"/>
            <w:r w:rsidRPr="0022248F">
              <w:rPr>
                <w:sz w:val="22"/>
                <w:szCs w:val="22"/>
                <w:highlight w:val="white"/>
              </w:rPr>
              <w:t xml:space="preserve"> </w:t>
            </w:r>
            <w:proofErr w:type="spellStart"/>
            <w:r w:rsidRPr="0022248F">
              <w:rPr>
                <w:sz w:val="22"/>
                <w:szCs w:val="22"/>
                <w:highlight w:val="white"/>
              </w:rPr>
              <w:t>Johanson</w:t>
            </w:r>
            <w:proofErr w:type="spellEnd"/>
          </w:p>
        </w:tc>
        <w:tc>
          <w:tcPr>
            <w:tcW w:w="4457" w:type="dxa"/>
            <w:gridSpan w:val="3"/>
            <w:shd w:val="clear" w:color="auto" w:fill="auto"/>
          </w:tcPr>
          <w:p w14:paraId="12D936D4"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Contato: i.johanson@unifesp.br</w:t>
            </w:r>
          </w:p>
        </w:tc>
      </w:tr>
      <w:tr w:rsidR="002C2D7D" w:rsidRPr="0022248F" w14:paraId="7A6625CA" w14:textId="77777777" w:rsidTr="002F1872">
        <w:tc>
          <w:tcPr>
            <w:tcW w:w="4882" w:type="dxa"/>
            <w:gridSpan w:val="3"/>
            <w:shd w:val="clear" w:color="auto" w:fill="auto"/>
          </w:tcPr>
          <w:p w14:paraId="080AAB3E"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Ano Letivo: 2020</w:t>
            </w:r>
          </w:p>
        </w:tc>
        <w:tc>
          <w:tcPr>
            <w:tcW w:w="4457" w:type="dxa"/>
            <w:gridSpan w:val="3"/>
            <w:shd w:val="clear" w:color="auto" w:fill="auto"/>
          </w:tcPr>
          <w:p w14:paraId="1C58168F"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Semestre: 1º</w:t>
            </w:r>
          </w:p>
        </w:tc>
      </w:tr>
      <w:tr w:rsidR="002C2D7D" w:rsidRPr="0022248F" w14:paraId="05EADB3E" w14:textId="77777777" w:rsidTr="002F1872">
        <w:tc>
          <w:tcPr>
            <w:tcW w:w="9339" w:type="dxa"/>
            <w:gridSpan w:val="6"/>
            <w:shd w:val="clear" w:color="auto" w:fill="auto"/>
          </w:tcPr>
          <w:p w14:paraId="3BC4BF47"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Departamentos/Disciplinas participantes: Curso de Filosofia</w:t>
            </w:r>
          </w:p>
        </w:tc>
      </w:tr>
      <w:tr w:rsidR="002C2D7D" w:rsidRPr="0022248F" w14:paraId="2226BDF2" w14:textId="77777777" w:rsidTr="002F1872">
        <w:tc>
          <w:tcPr>
            <w:tcW w:w="9339" w:type="dxa"/>
            <w:gridSpan w:val="6"/>
            <w:shd w:val="clear" w:color="auto" w:fill="auto"/>
          </w:tcPr>
          <w:p w14:paraId="1DE981D6"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Carga horária total: </w:t>
            </w:r>
          </w:p>
        </w:tc>
      </w:tr>
      <w:tr w:rsidR="002C2D7D" w:rsidRPr="0022248F" w14:paraId="481E11B8" w14:textId="77777777" w:rsidTr="002F1872">
        <w:tc>
          <w:tcPr>
            <w:tcW w:w="4882" w:type="dxa"/>
            <w:gridSpan w:val="3"/>
            <w:shd w:val="clear" w:color="auto" w:fill="auto"/>
          </w:tcPr>
          <w:p w14:paraId="4351A02A"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Carga horária p/ prática (em %):</w:t>
            </w:r>
          </w:p>
        </w:tc>
        <w:tc>
          <w:tcPr>
            <w:tcW w:w="4457" w:type="dxa"/>
            <w:gridSpan w:val="3"/>
            <w:shd w:val="clear" w:color="auto" w:fill="auto"/>
          </w:tcPr>
          <w:p w14:paraId="2D7A4E64"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Carga horária p/ teoria (em %): </w:t>
            </w:r>
          </w:p>
        </w:tc>
      </w:tr>
      <w:tr w:rsidR="002C2D7D" w:rsidRPr="0022248F" w14:paraId="23D2B1A0" w14:textId="77777777" w:rsidTr="002F1872">
        <w:tc>
          <w:tcPr>
            <w:tcW w:w="9339" w:type="dxa"/>
            <w:gridSpan w:val="6"/>
            <w:shd w:val="clear" w:color="auto" w:fill="auto"/>
          </w:tcPr>
          <w:p w14:paraId="449A8CF2"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objetivos</w:t>
            </w:r>
          </w:p>
          <w:p w14:paraId="781DF63A"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A partir de um recorte preciso, a saber, o tema da </w:t>
            </w:r>
            <w:proofErr w:type="spellStart"/>
            <w:r w:rsidRPr="0022248F">
              <w:rPr>
                <w:i/>
                <w:sz w:val="22"/>
                <w:szCs w:val="22"/>
                <w:highlight w:val="white"/>
              </w:rPr>
              <w:t>interseccionalidade</w:t>
            </w:r>
            <w:proofErr w:type="spellEnd"/>
            <w:r w:rsidRPr="0022248F">
              <w:rPr>
                <w:sz w:val="22"/>
                <w:szCs w:val="22"/>
                <w:highlight w:val="white"/>
              </w:rPr>
              <w:t>, o curso visa à abordagem de questões e problemas relacionado aos chamados "temas transversais": direitos humanos, estudos étnicos raciais e meio ambiente.</w:t>
            </w:r>
          </w:p>
          <w:p w14:paraId="307C18DD" w14:textId="77777777" w:rsidR="002C2D7D" w:rsidRPr="0022248F" w:rsidRDefault="002C2D7D" w:rsidP="002F1872">
            <w:pPr>
              <w:pBdr>
                <w:top w:val="none" w:sz="0" w:space="0" w:color="auto"/>
                <w:left w:val="none" w:sz="0" w:space="0" w:color="auto"/>
                <w:bottom w:val="none" w:sz="0" w:space="0" w:color="auto"/>
                <w:right w:val="none" w:sz="0" w:space="0" w:color="auto"/>
              </w:pBdr>
              <w:spacing w:before="140" w:line="360" w:lineRule="auto"/>
              <w:jc w:val="both"/>
              <w:rPr>
                <w:sz w:val="22"/>
                <w:szCs w:val="22"/>
                <w:highlight w:val="white"/>
                <w:u w:val="single"/>
              </w:rPr>
            </w:pPr>
          </w:p>
        </w:tc>
      </w:tr>
      <w:tr w:rsidR="002C2D7D" w:rsidRPr="0022248F" w14:paraId="3CC3CC34" w14:textId="77777777" w:rsidTr="002F1872">
        <w:tc>
          <w:tcPr>
            <w:tcW w:w="9339" w:type="dxa"/>
            <w:gridSpan w:val="6"/>
            <w:shd w:val="clear" w:color="auto" w:fill="auto"/>
          </w:tcPr>
          <w:p w14:paraId="64F50AB5"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ementa</w:t>
            </w:r>
          </w:p>
          <w:p w14:paraId="27A8BBD0"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Introdução à discussão de temas centrais e candentes da vida e da história do pensamento no século XX e XXI segundo uma abordagem interdisciplinar, por meio da qual a filosofia propõe suas questões e constitui seus problemas no seu entrelaçamento com as demais áreas do conhecimento, mas também histórica, na medida em que procurará instaurar elos desses temas com os temas clássicos da história da filosofia. </w:t>
            </w:r>
          </w:p>
          <w:p w14:paraId="0F39F049" w14:textId="77777777" w:rsidR="002C2D7D" w:rsidRPr="0022248F" w:rsidRDefault="002C2D7D" w:rsidP="002F1872">
            <w:pPr>
              <w:pBdr>
                <w:top w:val="none" w:sz="0" w:space="0" w:color="auto"/>
                <w:left w:val="none" w:sz="0" w:space="0" w:color="auto"/>
                <w:bottom w:val="none" w:sz="0" w:space="0" w:color="auto"/>
                <w:right w:val="none" w:sz="0" w:space="0" w:color="auto"/>
              </w:pBdr>
              <w:rPr>
                <w:sz w:val="22"/>
                <w:szCs w:val="22"/>
                <w:highlight w:val="white"/>
              </w:rPr>
            </w:pPr>
          </w:p>
        </w:tc>
      </w:tr>
      <w:tr w:rsidR="002C2D7D" w:rsidRPr="0022248F" w14:paraId="13FFBA9A" w14:textId="77777777" w:rsidTr="002F1872">
        <w:tc>
          <w:tcPr>
            <w:tcW w:w="9339" w:type="dxa"/>
            <w:gridSpan w:val="6"/>
            <w:shd w:val="clear" w:color="auto" w:fill="auto"/>
          </w:tcPr>
          <w:p w14:paraId="3E7DBCC2"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conteúdo programático</w:t>
            </w:r>
          </w:p>
          <w:p w14:paraId="78BF3E75"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A) </w:t>
            </w:r>
            <w:proofErr w:type="spellStart"/>
            <w:r w:rsidRPr="0022248F">
              <w:rPr>
                <w:sz w:val="22"/>
                <w:szCs w:val="22"/>
                <w:highlight w:val="white"/>
              </w:rPr>
              <w:t>Interseccionalidade</w:t>
            </w:r>
            <w:proofErr w:type="spellEnd"/>
          </w:p>
          <w:p w14:paraId="5BCC027E"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w:t>
            </w:r>
            <w:proofErr w:type="gramStart"/>
            <w:r w:rsidRPr="0022248F">
              <w:rPr>
                <w:sz w:val="22"/>
                <w:szCs w:val="22"/>
                <w:highlight w:val="white"/>
              </w:rPr>
              <w:t>dizer</w:t>
            </w:r>
            <w:proofErr w:type="gramEnd"/>
            <w:r w:rsidRPr="0022248F">
              <w:rPr>
                <w:sz w:val="22"/>
                <w:szCs w:val="22"/>
                <w:highlight w:val="white"/>
              </w:rPr>
              <w:t xml:space="preserve"> opressão é dizer no plural: opressões</w:t>
            </w:r>
          </w:p>
          <w:p w14:paraId="3C887C82"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w:t>
            </w:r>
            <w:proofErr w:type="gramStart"/>
            <w:r w:rsidRPr="0022248F">
              <w:rPr>
                <w:sz w:val="22"/>
                <w:szCs w:val="22"/>
                <w:highlight w:val="white"/>
              </w:rPr>
              <w:t>onde</w:t>
            </w:r>
            <w:proofErr w:type="gramEnd"/>
            <w:r w:rsidRPr="0022248F">
              <w:rPr>
                <w:sz w:val="22"/>
                <w:szCs w:val="22"/>
                <w:highlight w:val="white"/>
              </w:rPr>
              <w:t xml:space="preserve"> e de que modo se intercruzam e interpenetram as opressões de classe, raça e gênero</w:t>
            </w:r>
          </w:p>
          <w:p w14:paraId="5B1D4DCF"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w:t>
            </w:r>
            <w:proofErr w:type="gramStart"/>
            <w:r w:rsidRPr="0022248F">
              <w:rPr>
                <w:sz w:val="22"/>
                <w:szCs w:val="22"/>
                <w:highlight w:val="white"/>
              </w:rPr>
              <w:t>feminismo</w:t>
            </w:r>
            <w:proofErr w:type="gramEnd"/>
            <w:r w:rsidRPr="0022248F">
              <w:rPr>
                <w:sz w:val="22"/>
                <w:szCs w:val="22"/>
                <w:highlight w:val="white"/>
              </w:rPr>
              <w:t xml:space="preserve"> como pensamento e ação libertadoras de oprimidos e opressores</w:t>
            </w:r>
          </w:p>
          <w:p w14:paraId="0E3EDC16"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p>
          <w:p w14:paraId="1C8E0253"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B) </w:t>
            </w:r>
            <w:proofErr w:type="spellStart"/>
            <w:r w:rsidRPr="0022248F">
              <w:rPr>
                <w:sz w:val="22"/>
                <w:szCs w:val="22"/>
                <w:highlight w:val="white"/>
              </w:rPr>
              <w:t>Ecofeminismo</w:t>
            </w:r>
            <w:proofErr w:type="spellEnd"/>
          </w:p>
          <w:p w14:paraId="0EFBE4D3"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w:t>
            </w:r>
            <w:proofErr w:type="gramStart"/>
            <w:r w:rsidRPr="0022248F">
              <w:rPr>
                <w:sz w:val="22"/>
                <w:szCs w:val="22"/>
                <w:highlight w:val="white"/>
              </w:rPr>
              <w:t>feminismo</w:t>
            </w:r>
            <w:proofErr w:type="gramEnd"/>
            <w:r w:rsidRPr="0022248F">
              <w:rPr>
                <w:sz w:val="22"/>
                <w:szCs w:val="22"/>
                <w:highlight w:val="white"/>
              </w:rPr>
              <w:t xml:space="preserve"> e meio ambiente: como se entrecruzam a luta pela vida e a defesa do meio ambiente?</w:t>
            </w:r>
          </w:p>
          <w:p w14:paraId="70862EBE"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w:t>
            </w:r>
            <w:proofErr w:type="gramStart"/>
            <w:r w:rsidRPr="0022248F">
              <w:rPr>
                <w:sz w:val="22"/>
                <w:szCs w:val="22"/>
                <w:highlight w:val="white"/>
              </w:rPr>
              <w:t>direitos</w:t>
            </w:r>
            <w:proofErr w:type="gramEnd"/>
            <w:r w:rsidRPr="0022248F">
              <w:rPr>
                <w:sz w:val="22"/>
                <w:szCs w:val="22"/>
                <w:highlight w:val="white"/>
              </w:rPr>
              <w:t xml:space="preserve"> humanos e direitos animais</w:t>
            </w:r>
          </w:p>
          <w:p w14:paraId="66BC22C9"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p>
          <w:p w14:paraId="5A8F6B49"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C) </w:t>
            </w:r>
            <w:proofErr w:type="spellStart"/>
            <w:r w:rsidRPr="0022248F">
              <w:rPr>
                <w:sz w:val="22"/>
                <w:szCs w:val="22"/>
                <w:highlight w:val="white"/>
              </w:rPr>
              <w:t>Decolonialismo</w:t>
            </w:r>
            <w:proofErr w:type="spellEnd"/>
          </w:p>
          <w:p w14:paraId="4B13A96F"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w:t>
            </w:r>
            <w:proofErr w:type="spellStart"/>
            <w:proofErr w:type="gramStart"/>
            <w:r w:rsidRPr="0022248F">
              <w:rPr>
                <w:sz w:val="22"/>
                <w:szCs w:val="22"/>
                <w:highlight w:val="white"/>
              </w:rPr>
              <w:t>descentralidade</w:t>
            </w:r>
            <w:proofErr w:type="spellEnd"/>
            <w:proofErr w:type="gramEnd"/>
            <w:r w:rsidRPr="0022248F">
              <w:rPr>
                <w:sz w:val="22"/>
                <w:szCs w:val="22"/>
                <w:highlight w:val="white"/>
              </w:rPr>
              <w:t>, diversidade, perspectivismo</w:t>
            </w:r>
          </w:p>
          <w:p w14:paraId="4C57DFF7"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o corpo, a ação, o pensamento: liberdade e autonomia</w:t>
            </w:r>
          </w:p>
          <w:p w14:paraId="6237DBFF"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p>
        </w:tc>
      </w:tr>
      <w:tr w:rsidR="002C2D7D" w:rsidRPr="0022248F" w14:paraId="423A1262" w14:textId="77777777" w:rsidTr="002F1872">
        <w:tc>
          <w:tcPr>
            <w:tcW w:w="9339" w:type="dxa"/>
            <w:gridSpan w:val="6"/>
            <w:shd w:val="clear" w:color="auto" w:fill="auto"/>
          </w:tcPr>
          <w:p w14:paraId="54A66E2D"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metodologia de ensino</w:t>
            </w:r>
          </w:p>
          <w:p w14:paraId="0FDD9216"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Aulas expositivas, debates em sala de aula e apresentação das leituras dos textos.</w:t>
            </w:r>
          </w:p>
        </w:tc>
      </w:tr>
      <w:tr w:rsidR="002C2D7D" w:rsidRPr="0022248F" w14:paraId="6F167312" w14:textId="77777777" w:rsidTr="002F1872">
        <w:tc>
          <w:tcPr>
            <w:tcW w:w="9339" w:type="dxa"/>
            <w:gridSpan w:val="6"/>
            <w:shd w:val="clear" w:color="auto" w:fill="auto"/>
          </w:tcPr>
          <w:p w14:paraId="48E022E0"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lastRenderedPageBreak/>
              <w:t>recursos instrucionais</w:t>
            </w:r>
          </w:p>
          <w:p w14:paraId="59A6CD15"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Biblioteca com a bibliografia básica e complementar. Laboratório de informática e recursos audiovisuais.</w:t>
            </w:r>
          </w:p>
        </w:tc>
      </w:tr>
      <w:tr w:rsidR="002C2D7D" w:rsidRPr="0022248F" w14:paraId="0D328717" w14:textId="77777777" w:rsidTr="002F1872">
        <w:tc>
          <w:tcPr>
            <w:tcW w:w="9339" w:type="dxa"/>
            <w:gridSpan w:val="6"/>
            <w:shd w:val="clear" w:color="auto" w:fill="auto"/>
          </w:tcPr>
          <w:p w14:paraId="4B496E94"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avaliação</w:t>
            </w:r>
          </w:p>
          <w:p w14:paraId="5B23F31D"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Discussões em sala de aula, provas, seminários e ou dissertação.</w:t>
            </w:r>
          </w:p>
        </w:tc>
      </w:tr>
      <w:tr w:rsidR="002C2D7D" w:rsidRPr="0022248F" w14:paraId="7C58573B" w14:textId="77777777" w:rsidTr="002F1872">
        <w:tc>
          <w:tcPr>
            <w:tcW w:w="9339" w:type="dxa"/>
            <w:gridSpan w:val="6"/>
            <w:shd w:val="clear" w:color="auto" w:fill="auto"/>
          </w:tcPr>
          <w:p w14:paraId="667531E1"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bibliografia</w:t>
            </w:r>
          </w:p>
          <w:p w14:paraId="39076B3E" w14:textId="77777777" w:rsidR="002C2D7D" w:rsidRPr="0022248F" w:rsidRDefault="002C2D7D" w:rsidP="002F1872">
            <w:pPr>
              <w:pBdr>
                <w:top w:val="none" w:sz="0" w:space="0" w:color="auto"/>
                <w:left w:val="none" w:sz="0" w:space="0" w:color="auto"/>
                <w:bottom w:val="none" w:sz="0" w:space="0" w:color="auto"/>
                <w:right w:val="none" w:sz="0" w:space="0" w:color="auto"/>
              </w:pBdr>
              <w:spacing w:before="320" w:line="360" w:lineRule="auto"/>
              <w:jc w:val="both"/>
              <w:rPr>
                <w:b/>
                <w:sz w:val="22"/>
                <w:szCs w:val="22"/>
                <w:highlight w:val="white"/>
              </w:rPr>
            </w:pPr>
            <w:r w:rsidRPr="0022248F">
              <w:rPr>
                <w:b/>
                <w:sz w:val="22"/>
                <w:szCs w:val="22"/>
                <w:highlight w:val="white"/>
                <w:u w:val="single"/>
              </w:rPr>
              <w:t>Básica</w:t>
            </w:r>
          </w:p>
          <w:p w14:paraId="6CA9EF94" w14:textId="77777777" w:rsidR="002C2D7D" w:rsidRPr="0022248F" w:rsidRDefault="002C2D7D" w:rsidP="002F1872">
            <w:pPr>
              <w:pStyle w:val="Ttulo1"/>
              <w:keepLines w:val="0"/>
              <w:pBdr>
                <w:top w:val="none" w:sz="0" w:space="0" w:color="auto"/>
                <w:left w:val="none" w:sz="0" w:space="0" w:color="auto"/>
                <w:bottom w:val="none" w:sz="0" w:space="0" w:color="auto"/>
                <w:right w:val="none" w:sz="0" w:space="0" w:color="auto"/>
              </w:pBdr>
              <w:spacing w:before="0" w:after="0" w:line="360" w:lineRule="auto"/>
              <w:jc w:val="both"/>
              <w:outlineLvl w:val="0"/>
              <w:rPr>
                <w:b w:val="0"/>
                <w:sz w:val="22"/>
                <w:szCs w:val="22"/>
                <w:highlight w:val="white"/>
              </w:rPr>
            </w:pPr>
            <w:r w:rsidRPr="0022248F">
              <w:rPr>
                <w:b w:val="0"/>
                <w:sz w:val="22"/>
                <w:szCs w:val="22"/>
                <w:highlight w:val="white"/>
              </w:rPr>
              <w:t xml:space="preserve">. AKOTIRENE, Carla. </w:t>
            </w:r>
            <w:r w:rsidRPr="0022248F">
              <w:rPr>
                <w:b w:val="0"/>
                <w:i/>
                <w:sz w:val="22"/>
                <w:szCs w:val="22"/>
                <w:highlight w:val="white"/>
              </w:rPr>
              <w:t xml:space="preserve">O Que é </w:t>
            </w:r>
            <w:proofErr w:type="spellStart"/>
            <w:r w:rsidRPr="0022248F">
              <w:rPr>
                <w:b w:val="0"/>
                <w:i/>
                <w:sz w:val="22"/>
                <w:szCs w:val="22"/>
                <w:highlight w:val="white"/>
              </w:rPr>
              <w:t>Interseccionalidade</w:t>
            </w:r>
            <w:proofErr w:type="spellEnd"/>
            <w:r w:rsidRPr="0022248F">
              <w:rPr>
                <w:b w:val="0"/>
                <w:i/>
                <w:sz w:val="22"/>
                <w:szCs w:val="22"/>
                <w:highlight w:val="white"/>
              </w:rPr>
              <w:t>?</w:t>
            </w:r>
            <w:r w:rsidRPr="0022248F">
              <w:rPr>
                <w:b w:val="0"/>
                <w:sz w:val="22"/>
                <w:szCs w:val="22"/>
                <w:highlight w:val="white"/>
              </w:rPr>
              <w:t xml:space="preserve"> São Paulo. Letramento. 2018.</w:t>
            </w:r>
          </w:p>
          <w:p w14:paraId="4E58FA99" w14:textId="77777777" w:rsidR="002C2D7D" w:rsidRPr="0022248F" w:rsidRDefault="002C2D7D" w:rsidP="002F1872">
            <w:pPr>
              <w:widowControl w:val="0"/>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CARNEIRO, Sueli. </w:t>
            </w:r>
            <w:r w:rsidRPr="0022248F">
              <w:rPr>
                <w:i/>
                <w:sz w:val="22"/>
                <w:szCs w:val="22"/>
                <w:highlight w:val="white"/>
              </w:rPr>
              <w:t>Racismo, sexismo e desigualdade no Brasil</w:t>
            </w:r>
            <w:r w:rsidRPr="0022248F">
              <w:rPr>
                <w:sz w:val="22"/>
                <w:szCs w:val="22"/>
                <w:highlight w:val="white"/>
              </w:rPr>
              <w:t>. São Paulo: Selo Negro. 2011.</w:t>
            </w:r>
          </w:p>
          <w:p w14:paraId="4692A6E8"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DAVIS, </w:t>
            </w:r>
            <w:proofErr w:type="spellStart"/>
            <w:r w:rsidRPr="0022248F">
              <w:rPr>
                <w:sz w:val="22"/>
                <w:szCs w:val="22"/>
                <w:highlight w:val="white"/>
              </w:rPr>
              <w:t>Angela</w:t>
            </w:r>
            <w:proofErr w:type="spellEnd"/>
            <w:r w:rsidRPr="0022248F">
              <w:rPr>
                <w:sz w:val="22"/>
                <w:szCs w:val="22"/>
                <w:highlight w:val="white"/>
              </w:rPr>
              <w:t xml:space="preserve">. </w:t>
            </w:r>
            <w:r w:rsidRPr="0022248F">
              <w:rPr>
                <w:i/>
                <w:sz w:val="22"/>
                <w:szCs w:val="22"/>
                <w:highlight w:val="white"/>
              </w:rPr>
              <w:t>Mulheres, raça e classe</w:t>
            </w:r>
            <w:r w:rsidRPr="0022248F">
              <w:rPr>
                <w:sz w:val="22"/>
                <w:szCs w:val="22"/>
                <w:highlight w:val="white"/>
              </w:rPr>
              <w:t xml:space="preserve">. São Paulo: </w:t>
            </w:r>
            <w:proofErr w:type="spellStart"/>
            <w:r w:rsidRPr="0022248F">
              <w:rPr>
                <w:sz w:val="22"/>
                <w:szCs w:val="22"/>
                <w:highlight w:val="white"/>
              </w:rPr>
              <w:t>Boitempo</w:t>
            </w:r>
            <w:proofErr w:type="spellEnd"/>
            <w:r w:rsidRPr="0022248F">
              <w:rPr>
                <w:sz w:val="22"/>
                <w:szCs w:val="22"/>
                <w:highlight w:val="white"/>
              </w:rPr>
              <w:t>, 2016.</w:t>
            </w:r>
          </w:p>
          <w:p w14:paraId="0319FEA2"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FEDERICI. Silvia. </w:t>
            </w:r>
            <w:r w:rsidRPr="0022248F">
              <w:rPr>
                <w:i/>
                <w:sz w:val="22"/>
                <w:szCs w:val="22"/>
                <w:highlight w:val="white"/>
              </w:rPr>
              <w:t xml:space="preserve">O </w:t>
            </w:r>
            <w:proofErr w:type="spellStart"/>
            <w:r w:rsidRPr="0022248F">
              <w:rPr>
                <w:i/>
                <w:sz w:val="22"/>
                <w:szCs w:val="22"/>
                <w:highlight w:val="white"/>
              </w:rPr>
              <w:t>calibã</w:t>
            </w:r>
            <w:proofErr w:type="spellEnd"/>
            <w:r w:rsidRPr="0022248F">
              <w:rPr>
                <w:i/>
                <w:sz w:val="22"/>
                <w:szCs w:val="22"/>
                <w:highlight w:val="white"/>
              </w:rPr>
              <w:t xml:space="preserve"> e a bruxa - mulheres, corpo e acumulação primitiva</w:t>
            </w:r>
            <w:r w:rsidRPr="0022248F">
              <w:rPr>
                <w:sz w:val="22"/>
                <w:szCs w:val="22"/>
                <w:highlight w:val="white"/>
              </w:rPr>
              <w:t>. Rio de Janeiro. Elefante. 2017.</w:t>
            </w:r>
          </w:p>
          <w:p w14:paraId="174A32FE"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HIRATA, Helena. "Gênero, classe e raça </w:t>
            </w:r>
            <w:proofErr w:type="spellStart"/>
            <w:r w:rsidRPr="0022248F">
              <w:rPr>
                <w:sz w:val="22"/>
                <w:szCs w:val="22"/>
                <w:highlight w:val="white"/>
              </w:rPr>
              <w:t>Interseccionalidade</w:t>
            </w:r>
            <w:proofErr w:type="spellEnd"/>
            <w:r w:rsidRPr="0022248F">
              <w:rPr>
                <w:sz w:val="22"/>
                <w:szCs w:val="22"/>
                <w:highlight w:val="white"/>
              </w:rPr>
              <w:t xml:space="preserve"> e consubstancialidade das relações sociais". </w:t>
            </w:r>
            <w:r w:rsidRPr="0022248F">
              <w:rPr>
                <w:i/>
                <w:sz w:val="22"/>
                <w:szCs w:val="22"/>
                <w:highlight w:val="white"/>
              </w:rPr>
              <w:t>Tempo Social</w:t>
            </w:r>
            <w:r w:rsidRPr="0022248F">
              <w:rPr>
                <w:sz w:val="22"/>
                <w:szCs w:val="22"/>
                <w:highlight w:val="white"/>
              </w:rPr>
              <w:t xml:space="preserve">, </w:t>
            </w:r>
            <w:r w:rsidRPr="0022248F">
              <w:rPr>
                <w:i/>
                <w:sz w:val="22"/>
                <w:szCs w:val="22"/>
                <w:highlight w:val="white"/>
              </w:rPr>
              <w:t>Revista de Sociologia da USP</w:t>
            </w:r>
            <w:r w:rsidRPr="0022248F">
              <w:rPr>
                <w:sz w:val="22"/>
                <w:szCs w:val="22"/>
                <w:highlight w:val="white"/>
              </w:rPr>
              <w:t>, v. 26, n. 1.</w:t>
            </w:r>
          </w:p>
          <w:p w14:paraId="1492FF36"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ROSENDO, Daniela. OLIVEIRA, Fabio A. G., CARVALHO, </w:t>
            </w:r>
            <w:proofErr w:type="spellStart"/>
            <w:r w:rsidRPr="0022248F">
              <w:rPr>
                <w:sz w:val="22"/>
                <w:szCs w:val="22"/>
                <w:highlight w:val="white"/>
              </w:rPr>
              <w:t>Príscila</w:t>
            </w:r>
            <w:proofErr w:type="spellEnd"/>
            <w:r w:rsidRPr="0022248F">
              <w:rPr>
                <w:sz w:val="22"/>
                <w:szCs w:val="22"/>
                <w:highlight w:val="white"/>
              </w:rPr>
              <w:t xml:space="preserve">, KUHNEN, Tânia A., </w:t>
            </w:r>
            <w:proofErr w:type="spellStart"/>
            <w:r w:rsidRPr="0022248F">
              <w:rPr>
                <w:i/>
                <w:sz w:val="22"/>
                <w:szCs w:val="22"/>
                <w:highlight w:val="white"/>
              </w:rPr>
              <w:t>Ecofeminismos</w:t>
            </w:r>
            <w:proofErr w:type="spellEnd"/>
            <w:r w:rsidRPr="0022248F">
              <w:rPr>
                <w:i/>
                <w:sz w:val="22"/>
                <w:szCs w:val="22"/>
                <w:highlight w:val="white"/>
              </w:rPr>
              <w:t>: fundamentos teóricos e práxis interseccionais</w:t>
            </w:r>
            <w:r w:rsidRPr="0022248F">
              <w:rPr>
                <w:sz w:val="22"/>
                <w:szCs w:val="22"/>
                <w:highlight w:val="white"/>
              </w:rPr>
              <w:t xml:space="preserve">. Rio de Janeiro. </w:t>
            </w:r>
            <w:proofErr w:type="spellStart"/>
            <w:r w:rsidRPr="0022248F">
              <w:rPr>
                <w:sz w:val="22"/>
                <w:szCs w:val="22"/>
                <w:highlight w:val="white"/>
              </w:rPr>
              <w:t>Ape'Ku</w:t>
            </w:r>
            <w:proofErr w:type="spellEnd"/>
            <w:r w:rsidRPr="0022248F">
              <w:rPr>
                <w:sz w:val="22"/>
                <w:szCs w:val="22"/>
                <w:highlight w:val="white"/>
              </w:rPr>
              <w:t xml:space="preserve"> Editora. 2019.</w:t>
            </w:r>
          </w:p>
          <w:p w14:paraId="6655894A"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p>
          <w:p w14:paraId="7A80D171" w14:textId="77777777" w:rsidR="002C2D7D" w:rsidRPr="0022248F" w:rsidRDefault="002C2D7D" w:rsidP="002F1872">
            <w:pPr>
              <w:pBdr>
                <w:top w:val="none" w:sz="0" w:space="0" w:color="auto"/>
                <w:left w:val="none" w:sz="0" w:space="0" w:color="auto"/>
                <w:bottom w:val="none" w:sz="0" w:space="0" w:color="auto"/>
                <w:right w:val="none" w:sz="0" w:space="0" w:color="auto"/>
              </w:pBdr>
              <w:spacing w:before="120" w:after="120" w:line="360" w:lineRule="auto"/>
              <w:jc w:val="both"/>
              <w:rPr>
                <w:b/>
                <w:sz w:val="22"/>
                <w:szCs w:val="22"/>
                <w:highlight w:val="white"/>
              </w:rPr>
            </w:pPr>
            <w:r w:rsidRPr="0022248F">
              <w:rPr>
                <w:b/>
                <w:sz w:val="22"/>
                <w:szCs w:val="22"/>
                <w:highlight w:val="white"/>
                <w:u w:val="single"/>
              </w:rPr>
              <w:t>Complementar</w:t>
            </w:r>
          </w:p>
          <w:p w14:paraId="3AEFDC07"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ALCOFF. Linda. "Uma epistemologia para a </w:t>
            </w:r>
            <w:proofErr w:type="spellStart"/>
            <w:r w:rsidRPr="0022248F">
              <w:rPr>
                <w:sz w:val="22"/>
                <w:szCs w:val="22"/>
                <w:highlight w:val="white"/>
              </w:rPr>
              <w:t>proxima</w:t>
            </w:r>
            <w:proofErr w:type="spellEnd"/>
            <w:r w:rsidRPr="0022248F">
              <w:rPr>
                <w:sz w:val="22"/>
                <w:szCs w:val="22"/>
                <w:highlight w:val="white"/>
              </w:rPr>
              <w:t xml:space="preserve"> revolução". </w:t>
            </w:r>
            <w:r w:rsidRPr="0022248F">
              <w:rPr>
                <w:i/>
                <w:sz w:val="22"/>
                <w:szCs w:val="22"/>
                <w:highlight w:val="white"/>
              </w:rPr>
              <w:t>Revista Sociedade e Estado</w:t>
            </w:r>
            <w:r w:rsidRPr="0022248F">
              <w:rPr>
                <w:sz w:val="22"/>
                <w:szCs w:val="22"/>
                <w:highlight w:val="white"/>
              </w:rPr>
              <w:t xml:space="preserve"> – Vol. 31 Número 1, </w:t>
            </w:r>
            <w:proofErr w:type="gramStart"/>
            <w:r w:rsidRPr="0022248F">
              <w:rPr>
                <w:sz w:val="22"/>
                <w:szCs w:val="22"/>
                <w:highlight w:val="white"/>
              </w:rPr>
              <w:t>Janeiro</w:t>
            </w:r>
            <w:proofErr w:type="gramEnd"/>
            <w:r w:rsidRPr="0022248F">
              <w:rPr>
                <w:sz w:val="22"/>
                <w:szCs w:val="22"/>
                <w:highlight w:val="white"/>
              </w:rPr>
              <w:t>/Abril 2016.</w:t>
            </w:r>
          </w:p>
          <w:p w14:paraId="1ED8DBAD"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ADAMS, Carol J. </w:t>
            </w:r>
            <w:r w:rsidRPr="0022248F">
              <w:rPr>
                <w:i/>
                <w:sz w:val="22"/>
                <w:szCs w:val="22"/>
                <w:highlight w:val="white"/>
              </w:rPr>
              <w:t>Política Sexual da Carne. Uma teoria crítica feminista-vegetariana</w:t>
            </w:r>
            <w:r w:rsidRPr="0022248F">
              <w:rPr>
                <w:sz w:val="22"/>
                <w:szCs w:val="22"/>
                <w:highlight w:val="white"/>
              </w:rPr>
              <w:t>. Alaúde, 2018.</w:t>
            </w:r>
          </w:p>
          <w:p w14:paraId="00703B3E"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CARDOSO, Claudia Pons. </w:t>
            </w:r>
            <w:proofErr w:type="spellStart"/>
            <w:r w:rsidRPr="0022248F">
              <w:rPr>
                <w:i/>
                <w:sz w:val="22"/>
                <w:szCs w:val="22"/>
                <w:highlight w:val="white"/>
              </w:rPr>
              <w:t>Amefricanizando</w:t>
            </w:r>
            <w:proofErr w:type="spellEnd"/>
            <w:r w:rsidRPr="0022248F">
              <w:rPr>
                <w:i/>
                <w:sz w:val="22"/>
                <w:szCs w:val="22"/>
                <w:highlight w:val="white"/>
              </w:rPr>
              <w:t xml:space="preserve"> o feminismo: o pensamento de Lélia Gonzalez</w:t>
            </w:r>
            <w:r w:rsidRPr="0022248F">
              <w:rPr>
                <w:sz w:val="22"/>
                <w:szCs w:val="22"/>
                <w:highlight w:val="white"/>
              </w:rPr>
              <w:t>. IN: Estudos Feministas, Florianópolis, 22(3): 320, setembro-dezembro/2014.</w:t>
            </w:r>
          </w:p>
          <w:p w14:paraId="6C9D6042"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HILL COLLINS, </w:t>
            </w:r>
            <w:proofErr w:type="spellStart"/>
            <w:r w:rsidRPr="0022248F">
              <w:rPr>
                <w:sz w:val="22"/>
                <w:szCs w:val="22"/>
                <w:highlight w:val="white"/>
              </w:rPr>
              <w:t>Patricia</w:t>
            </w:r>
            <w:proofErr w:type="spellEnd"/>
            <w:r w:rsidRPr="0022248F">
              <w:rPr>
                <w:sz w:val="22"/>
                <w:szCs w:val="22"/>
                <w:highlight w:val="white"/>
              </w:rPr>
              <w:t xml:space="preserve">. "Se perdeu na tradução? Feminismo negro, </w:t>
            </w:r>
            <w:proofErr w:type="spellStart"/>
            <w:r w:rsidRPr="0022248F">
              <w:rPr>
                <w:sz w:val="22"/>
                <w:szCs w:val="22"/>
                <w:highlight w:val="white"/>
              </w:rPr>
              <w:t>interseccionalidade</w:t>
            </w:r>
            <w:proofErr w:type="spellEnd"/>
            <w:r w:rsidRPr="0022248F">
              <w:rPr>
                <w:sz w:val="22"/>
                <w:szCs w:val="22"/>
                <w:highlight w:val="white"/>
              </w:rPr>
              <w:t xml:space="preserve">, política emancipatória", </w:t>
            </w:r>
            <w:r w:rsidRPr="0022248F">
              <w:rPr>
                <w:i/>
                <w:sz w:val="22"/>
                <w:szCs w:val="22"/>
                <w:highlight w:val="white"/>
              </w:rPr>
              <w:t>Parágrafo</w:t>
            </w:r>
            <w:r w:rsidRPr="0022248F">
              <w:rPr>
                <w:sz w:val="22"/>
                <w:szCs w:val="22"/>
                <w:highlight w:val="white"/>
              </w:rPr>
              <w:t>. Jan/</w:t>
            </w:r>
            <w:proofErr w:type="gramStart"/>
            <w:r w:rsidRPr="0022248F">
              <w:rPr>
                <w:sz w:val="22"/>
                <w:szCs w:val="22"/>
                <w:highlight w:val="white"/>
              </w:rPr>
              <w:t>Jun.</w:t>
            </w:r>
            <w:proofErr w:type="gramEnd"/>
            <w:r w:rsidRPr="0022248F">
              <w:rPr>
                <w:sz w:val="22"/>
                <w:szCs w:val="22"/>
                <w:highlight w:val="white"/>
              </w:rPr>
              <w:t xml:space="preserve"> 2017 V.5, N.1 (2017) - ISSN: 2317-4919.</w:t>
            </w:r>
          </w:p>
          <w:p w14:paraId="6C82C0A8"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HILL COLINS, </w:t>
            </w:r>
            <w:proofErr w:type="spellStart"/>
            <w:r w:rsidRPr="0022248F">
              <w:rPr>
                <w:sz w:val="22"/>
                <w:szCs w:val="22"/>
                <w:highlight w:val="white"/>
              </w:rPr>
              <w:t>Patricia</w:t>
            </w:r>
            <w:proofErr w:type="spellEnd"/>
            <w:r w:rsidRPr="0022248F">
              <w:rPr>
                <w:sz w:val="22"/>
                <w:szCs w:val="22"/>
                <w:highlight w:val="white"/>
              </w:rPr>
              <w:t xml:space="preserve">. </w:t>
            </w:r>
            <w:r w:rsidRPr="0022248F">
              <w:rPr>
                <w:i/>
                <w:sz w:val="22"/>
                <w:szCs w:val="22"/>
                <w:highlight w:val="white"/>
              </w:rPr>
              <w:t>Pensamento feminista negro</w:t>
            </w:r>
            <w:r w:rsidRPr="0022248F">
              <w:rPr>
                <w:sz w:val="22"/>
                <w:szCs w:val="22"/>
                <w:highlight w:val="white"/>
              </w:rPr>
              <w:t xml:space="preserve">, São Paulo. </w:t>
            </w:r>
            <w:proofErr w:type="spellStart"/>
            <w:r w:rsidRPr="0022248F">
              <w:rPr>
                <w:sz w:val="22"/>
                <w:szCs w:val="22"/>
                <w:highlight w:val="white"/>
              </w:rPr>
              <w:t>Boitempo</w:t>
            </w:r>
            <w:proofErr w:type="spellEnd"/>
            <w:r w:rsidRPr="0022248F">
              <w:rPr>
                <w:sz w:val="22"/>
                <w:szCs w:val="22"/>
                <w:highlight w:val="white"/>
              </w:rPr>
              <w:t>, 2019.</w:t>
            </w:r>
          </w:p>
          <w:p w14:paraId="6F25DBFF"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HOOKS, Bell, </w:t>
            </w:r>
            <w:r w:rsidRPr="0022248F">
              <w:rPr>
                <w:i/>
                <w:sz w:val="22"/>
                <w:szCs w:val="22"/>
                <w:highlight w:val="white"/>
              </w:rPr>
              <w:t>Ensinando a transgredir: a educação como prática da liberdade.</w:t>
            </w:r>
            <w:r w:rsidRPr="0022248F">
              <w:rPr>
                <w:b/>
                <w:i/>
                <w:sz w:val="22"/>
                <w:szCs w:val="22"/>
                <w:highlight w:val="white"/>
              </w:rPr>
              <w:t xml:space="preserve"> </w:t>
            </w:r>
            <w:r w:rsidRPr="0022248F">
              <w:rPr>
                <w:i/>
                <w:sz w:val="22"/>
                <w:szCs w:val="22"/>
                <w:highlight w:val="white"/>
              </w:rPr>
              <w:t>São Paulo</w:t>
            </w:r>
            <w:r w:rsidRPr="0022248F">
              <w:rPr>
                <w:sz w:val="22"/>
                <w:szCs w:val="22"/>
                <w:highlight w:val="white"/>
              </w:rPr>
              <w:t>: WMF Martins Fontes, 2013.</w:t>
            </w:r>
          </w:p>
          <w:p w14:paraId="1A75C64B"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FANON, Frantz. </w:t>
            </w:r>
            <w:r w:rsidRPr="0022248F">
              <w:rPr>
                <w:i/>
                <w:sz w:val="22"/>
                <w:szCs w:val="22"/>
                <w:highlight w:val="white"/>
              </w:rPr>
              <w:t>Pele negra, máscaras brancas.</w:t>
            </w:r>
            <w:r w:rsidRPr="0022248F">
              <w:rPr>
                <w:sz w:val="22"/>
                <w:szCs w:val="22"/>
                <w:highlight w:val="white"/>
              </w:rPr>
              <w:t xml:space="preserve"> Salvador: EDUFBA. 2008.</w:t>
            </w:r>
          </w:p>
          <w:p w14:paraId="3344DA14"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KILOMBA, Grada. Memórias da plantação. Episódios de racismo cotidiano. Rio de Janeiro: </w:t>
            </w:r>
            <w:proofErr w:type="spellStart"/>
            <w:r w:rsidRPr="0022248F">
              <w:rPr>
                <w:sz w:val="22"/>
                <w:szCs w:val="22"/>
                <w:highlight w:val="white"/>
              </w:rPr>
              <w:t>Cobogó</w:t>
            </w:r>
            <w:proofErr w:type="spellEnd"/>
            <w:r w:rsidRPr="0022248F">
              <w:rPr>
                <w:sz w:val="22"/>
                <w:szCs w:val="22"/>
                <w:highlight w:val="white"/>
              </w:rPr>
              <w:t>, 2019.</w:t>
            </w:r>
          </w:p>
          <w:p w14:paraId="736EF8E5"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LE DOEFF, </w:t>
            </w:r>
            <w:proofErr w:type="spellStart"/>
            <w:r w:rsidRPr="0022248F">
              <w:rPr>
                <w:sz w:val="22"/>
                <w:szCs w:val="22"/>
                <w:highlight w:val="white"/>
              </w:rPr>
              <w:t>Michèle</w:t>
            </w:r>
            <w:proofErr w:type="spellEnd"/>
            <w:r w:rsidRPr="0022248F">
              <w:rPr>
                <w:sz w:val="22"/>
                <w:szCs w:val="22"/>
                <w:highlight w:val="white"/>
              </w:rPr>
              <w:t xml:space="preserve">. </w:t>
            </w:r>
            <w:proofErr w:type="spellStart"/>
            <w:r w:rsidRPr="0022248F">
              <w:rPr>
                <w:i/>
                <w:sz w:val="22"/>
                <w:szCs w:val="22"/>
                <w:highlight w:val="white"/>
              </w:rPr>
              <w:t>L'Imaginaire</w:t>
            </w:r>
            <w:proofErr w:type="spellEnd"/>
            <w:r w:rsidRPr="0022248F">
              <w:rPr>
                <w:i/>
                <w:sz w:val="22"/>
                <w:szCs w:val="22"/>
                <w:highlight w:val="white"/>
              </w:rPr>
              <w:t xml:space="preserve"> </w:t>
            </w:r>
            <w:proofErr w:type="spellStart"/>
            <w:r w:rsidRPr="0022248F">
              <w:rPr>
                <w:i/>
                <w:sz w:val="22"/>
                <w:szCs w:val="22"/>
                <w:highlight w:val="white"/>
              </w:rPr>
              <w:t>philosophique</w:t>
            </w:r>
            <w:proofErr w:type="spellEnd"/>
            <w:r w:rsidRPr="0022248F">
              <w:rPr>
                <w:sz w:val="22"/>
                <w:szCs w:val="22"/>
                <w:highlight w:val="white"/>
              </w:rPr>
              <w:t>, Paris, Payot, 1980.</w:t>
            </w:r>
          </w:p>
          <w:p w14:paraId="034F5BE9"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PERROT, Michelle. </w:t>
            </w:r>
            <w:r w:rsidRPr="0022248F">
              <w:rPr>
                <w:i/>
                <w:sz w:val="22"/>
                <w:szCs w:val="22"/>
                <w:highlight w:val="white"/>
              </w:rPr>
              <w:t>As mulheres ou o silêncio da história</w:t>
            </w:r>
            <w:r w:rsidRPr="0022248F">
              <w:rPr>
                <w:sz w:val="22"/>
                <w:szCs w:val="22"/>
                <w:highlight w:val="white"/>
              </w:rPr>
              <w:t>. Bauru: EDUSC, 2005.</w:t>
            </w:r>
          </w:p>
          <w:p w14:paraId="1685B0B8" w14:textId="77777777" w:rsidR="002C2D7D" w:rsidRPr="0022248F" w:rsidRDefault="002C2D7D" w:rsidP="002F1872">
            <w:pPr>
              <w:pStyle w:val="Ttulo1"/>
              <w:keepLines w:val="0"/>
              <w:pBdr>
                <w:top w:val="none" w:sz="0" w:space="0" w:color="auto"/>
                <w:left w:val="none" w:sz="0" w:space="0" w:color="auto"/>
                <w:bottom w:val="none" w:sz="0" w:space="0" w:color="auto"/>
                <w:right w:val="none" w:sz="0" w:space="0" w:color="auto"/>
              </w:pBdr>
              <w:spacing w:before="0" w:after="0" w:line="360" w:lineRule="auto"/>
              <w:jc w:val="both"/>
              <w:outlineLvl w:val="0"/>
              <w:rPr>
                <w:b w:val="0"/>
                <w:sz w:val="22"/>
                <w:szCs w:val="22"/>
                <w:highlight w:val="white"/>
              </w:rPr>
            </w:pPr>
            <w:bookmarkStart w:id="0" w:name="_y2ps56m8v6l" w:colFirst="0" w:colLast="0"/>
            <w:bookmarkEnd w:id="0"/>
            <w:r w:rsidRPr="0022248F">
              <w:rPr>
                <w:b w:val="0"/>
                <w:sz w:val="22"/>
                <w:szCs w:val="22"/>
                <w:highlight w:val="white"/>
              </w:rPr>
              <w:lastRenderedPageBreak/>
              <w:t xml:space="preserve">. SILVA, </w:t>
            </w:r>
            <w:proofErr w:type="spellStart"/>
            <w:r w:rsidRPr="0022248F">
              <w:rPr>
                <w:b w:val="0"/>
                <w:sz w:val="22"/>
                <w:szCs w:val="22"/>
                <w:highlight w:val="white"/>
              </w:rPr>
              <w:t>Andrersa</w:t>
            </w:r>
            <w:proofErr w:type="spellEnd"/>
            <w:r w:rsidRPr="0022248F">
              <w:rPr>
                <w:b w:val="0"/>
                <w:sz w:val="22"/>
                <w:szCs w:val="22"/>
                <w:highlight w:val="white"/>
              </w:rPr>
              <w:t xml:space="preserve"> Ribeiro, "Bell </w:t>
            </w:r>
            <w:proofErr w:type="spellStart"/>
            <w:r w:rsidRPr="0022248F">
              <w:rPr>
                <w:b w:val="0"/>
                <w:sz w:val="22"/>
                <w:szCs w:val="22"/>
                <w:highlight w:val="white"/>
              </w:rPr>
              <w:t>Hooks</w:t>
            </w:r>
            <w:proofErr w:type="spellEnd"/>
            <w:r w:rsidRPr="0022248F">
              <w:rPr>
                <w:b w:val="0"/>
                <w:sz w:val="22"/>
                <w:szCs w:val="22"/>
                <w:highlight w:val="white"/>
              </w:rPr>
              <w:t xml:space="preserve">: Por uma pedagogia interseccional". </w:t>
            </w:r>
            <w:proofErr w:type="spellStart"/>
            <w:r w:rsidRPr="0022248F">
              <w:rPr>
                <w:b w:val="0"/>
                <w:i/>
                <w:sz w:val="22"/>
                <w:szCs w:val="22"/>
                <w:highlight w:val="white"/>
              </w:rPr>
              <w:t>Geledés</w:t>
            </w:r>
            <w:proofErr w:type="spellEnd"/>
            <w:r w:rsidRPr="0022248F">
              <w:rPr>
                <w:b w:val="0"/>
                <w:sz w:val="22"/>
                <w:szCs w:val="22"/>
                <w:highlight w:val="white"/>
              </w:rPr>
              <w:t>, disponível em https://www.geledes.org.br/bell-hooks-por-uma-pedagogia-interseccional/</w:t>
            </w:r>
          </w:p>
          <w:p w14:paraId="21D949BB"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 WOOLF, Virgínia. </w:t>
            </w:r>
            <w:r w:rsidRPr="0022248F">
              <w:rPr>
                <w:i/>
                <w:sz w:val="22"/>
                <w:szCs w:val="22"/>
                <w:highlight w:val="white"/>
              </w:rPr>
              <w:t>Um teto todo seu</w:t>
            </w:r>
            <w:r w:rsidRPr="0022248F">
              <w:rPr>
                <w:sz w:val="22"/>
                <w:szCs w:val="22"/>
                <w:highlight w:val="white"/>
              </w:rPr>
              <w:t>. São Paulo: Tordesilhas, 2014.</w:t>
            </w:r>
          </w:p>
          <w:p w14:paraId="27EE4EF8"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p>
        </w:tc>
      </w:tr>
      <w:tr w:rsidR="002C2D7D" w:rsidRPr="0022248F" w14:paraId="7402B89C" w14:textId="77777777" w:rsidTr="002F1872">
        <w:tc>
          <w:tcPr>
            <w:tcW w:w="9339" w:type="dxa"/>
            <w:gridSpan w:val="6"/>
            <w:shd w:val="clear" w:color="auto" w:fill="auto"/>
          </w:tcPr>
          <w:p w14:paraId="64177C26"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lastRenderedPageBreak/>
              <w:t>docentes participantes</w:t>
            </w:r>
          </w:p>
        </w:tc>
      </w:tr>
      <w:tr w:rsidR="002C2D7D" w:rsidRPr="0022248F" w14:paraId="78EEDA0E" w14:textId="77777777" w:rsidTr="002F1872">
        <w:tc>
          <w:tcPr>
            <w:tcW w:w="2161" w:type="dxa"/>
            <w:shd w:val="clear" w:color="auto" w:fill="auto"/>
          </w:tcPr>
          <w:p w14:paraId="27712DB6"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Nome</w:t>
            </w:r>
          </w:p>
        </w:tc>
        <w:tc>
          <w:tcPr>
            <w:tcW w:w="2482" w:type="dxa"/>
            <w:shd w:val="clear" w:color="auto" w:fill="auto"/>
          </w:tcPr>
          <w:p w14:paraId="3BF36E78"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Origem (Curso)</w:t>
            </w:r>
          </w:p>
        </w:tc>
        <w:tc>
          <w:tcPr>
            <w:tcW w:w="1022" w:type="dxa"/>
            <w:gridSpan w:val="2"/>
            <w:shd w:val="clear" w:color="auto" w:fill="auto"/>
          </w:tcPr>
          <w:p w14:paraId="04E1B2C9"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Titulação</w:t>
            </w:r>
          </w:p>
        </w:tc>
        <w:tc>
          <w:tcPr>
            <w:tcW w:w="2191" w:type="dxa"/>
            <w:shd w:val="clear" w:color="auto" w:fill="auto"/>
          </w:tcPr>
          <w:p w14:paraId="61947D8B"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Regime de Trabalho</w:t>
            </w:r>
          </w:p>
        </w:tc>
        <w:tc>
          <w:tcPr>
            <w:tcW w:w="1483" w:type="dxa"/>
            <w:shd w:val="clear" w:color="auto" w:fill="auto"/>
          </w:tcPr>
          <w:p w14:paraId="18A12400"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Carga horária</w:t>
            </w:r>
          </w:p>
        </w:tc>
      </w:tr>
      <w:tr w:rsidR="002C2D7D" w:rsidRPr="0022248F" w14:paraId="2441C868" w14:textId="77777777" w:rsidTr="002F1872">
        <w:tc>
          <w:tcPr>
            <w:tcW w:w="2161" w:type="dxa"/>
            <w:shd w:val="clear" w:color="auto" w:fill="auto"/>
          </w:tcPr>
          <w:p w14:paraId="7E3044EA"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proofErr w:type="spellStart"/>
            <w:r w:rsidRPr="0022248F">
              <w:rPr>
                <w:sz w:val="22"/>
                <w:szCs w:val="22"/>
                <w:highlight w:val="white"/>
              </w:rPr>
              <w:t>Izilda</w:t>
            </w:r>
            <w:proofErr w:type="spellEnd"/>
            <w:r w:rsidRPr="0022248F">
              <w:rPr>
                <w:sz w:val="22"/>
                <w:szCs w:val="22"/>
                <w:highlight w:val="white"/>
              </w:rPr>
              <w:t xml:space="preserve"> </w:t>
            </w:r>
            <w:proofErr w:type="spellStart"/>
            <w:r w:rsidRPr="0022248F">
              <w:rPr>
                <w:sz w:val="22"/>
                <w:szCs w:val="22"/>
                <w:highlight w:val="white"/>
              </w:rPr>
              <w:t>Johanson</w:t>
            </w:r>
            <w:proofErr w:type="spellEnd"/>
          </w:p>
        </w:tc>
        <w:tc>
          <w:tcPr>
            <w:tcW w:w="2482" w:type="dxa"/>
            <w:shd w:val="clear" w:color="auto" w:fill="auto"/>
          </w:tcPr>
          <w:p w14:paraId="1CD0D2B3"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Filosofia</w:t>
            </w:r>
          </w:p>
        </w:tc>
        <w:tc>
          <w:tcPr>
            <w:tcW w:w="1022" w:type="dxa"/>
            <w:gridSpan w:val="2"/>
            <w:shd w:val="clear" w:color="auto" w:fill="auto"/>
          </w:tcPr>
          <w:p w14:paraId="122FE317"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Doutora</w:t>
            </w:r>
          </w:p>
        </w:tc>
        <w:tc>
          <w:tcPr>
            <w:tcW w:w="2191" w:type="dxa"/>
            <w:shd w:val="clear" w:color="auto" w:fill="auto"/>
          </w:tcPr>
          <w:p w14:paraId="52279676"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center"/>
              <w:rPr>
                <w:smallCaps/>
                <w:sz w:val="22"/>
                <w:szCs w:val="22"/>
                <w:highlight w:val="white"/>
              </w:rPr>
            </w:pPr>
            <w:r w:rsidRPr="0022248F">
              <w:rPr>
                <w:smallCaps/>
                <w:sz w:val="22"/>
                <w:szCs w:val="22"/>
                <w:highlight w:val="white"/>
              </w:rPr>
              <w:t>de</w:t>
            </w:r>
          </w:p>
        </w:tc>
        <w:tc>
          <w:tcPr>
            <w:tcW w:w="1483" w:type="dxa"/>
            <w:shd w:val="clear" w:color="auto" w:fill="auto"/>
          </w:tcPr>
          <w:p w14:paraId="53C4140B" w14:textId="77777777" w:rsidR="002C2D7D" w:rsidRPr="0022248F" w:rsidRDefault="002C2D7D"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40</w:t>
            </w:r>
          </w:p>
        </w:tc>
      </w:tr>
    </w:tbl>
    <w:p w14:paraId="43D73673" w14:textId="77777777" w:rsidR="002C2D7D" w:rsidRDefault="002C2D7D">
      <w:bookmarkStart w:id="1" w:name="_GoBack"/>
      <w:bookmarkEnd w:id="1"/>
    </w:p>
    <w:sectPr w:rsidR="002C2D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7D"/>
    <w:rsid w:val="002C2D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1A4D"/>
  <w15:chartTrackingRefBased/>
  <w15:docId w15:val="{11C93EB0-2C52-4DB6-8404-25F266EE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D7D"/>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C2D7D"/>
    <w:pPr>
      <w:keepNext/>
      <w:keepLines/>
      <w:spacing w:before="480" w:after="120"/>
      <w:outlineLvl w:val="0"/>
    </w:pPr>
    <w:rPr>
      <w:b/>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C2D7D"/>
    <w:rPr>
      <w:rFonts w:ascii="Times New Roman" w:eastAsia="Times New Roman" w:hAnsi="Times New Roman" w:cs="Times New Roman"/>
      <w:b/>
      <w:sz w:val="48"/>
      <w:szCs w:val="48"/>
      <w:lang w:eastAsia="pt-BR"/>
    </w:rPr>
  </w:style>
  <w:style w:type="table" w:customStyle="1" w:styleId="20">
    <w:name w:val="20"/>
    <w:basedOn w:val="Tabelanormal"/>
    <w:rsid w:val="002C2D7D"/>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sz w:val="24"/>
      <w:szCs w:val="24"/>
      <w:lang w:eastAsia="pt-BR"/>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3370</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1</cp:revision>
  <dcterms:created xsi:type="dcterms:W3CDTF">2020-04-09T12:17:00Z</dcterms:created>
  <dcterms:modified xsi:type="dcterms:W3CDTF">2020-04-09T12:18:00Z</dcterms:modified>
</cp:coreProperties>
</file>