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915D7E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15D7E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915D7E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15D7E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915D7E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915D7E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915D7E">
        <w:rPr>
          <w:rFonts w:ascii="Times New Roman" w:hAnsi="Times New Roman" w:cs="Times New Roman"/>
          <w:b w:val="0"/>
          <w:bCs/>
        </w:rPr>
        <w:t>as</w:t>
      </w:r>
      <w:r w:rsidRPr="00915D7E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915D7E">
        <w:rPr>
          <w:rFonts w:ascii="Times New Roman" w:hAnsi="Times New Roman" w:cs="Times New Roman"/>
          <w:b w:val="0"/>
          <w:bCs/>
        </w:rPr>
        <w:t>s</w:t>
      </w:r>
      <w:r w:rsidR="007A3588" w:rsidRPr="00915D7E">
        <w:rPr>
          <w:rFonts w:ascii="Times New Roman" w:hAnsi="Times New Roman" w:cs="Times New Roman"/>
          <w:b w:val="0"/>
          <w:bCs/>
        </w:rPr>
        <w:t xml:space="preserve">. </w:t>
      </w:r>
      <w:r w:rsidR="00D65F2E" w:rsidRPr="00915D7E">
        <w:rPr>
          <w:rFonts w:ascii="Times New Roman" w:hAnsi="Times New Roman" w:cs="Times New Roman"/>
          <w:b w:val="0"/>
          <w:bCs/>
        </w:rPr>
        <w:t>A</w:t>
      </w:r>
      <w:r w:rsidRPr="00915D7E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915D7E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915D7E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915D7E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915D7E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915D7E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915D7E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915D7E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083B806E" w14:textId="77777777" w:rsidR="00404B9D" w:rsidRPr="00915D7E" w:rsidRDefault="008F5379" w:rsidP="00404B9D">
            <w:pPr>
              <w:spacing w:after="0"/>
              <w:rPr>
                <w:rFonts w:ascii="Times New Roman" w:hAnsi="Times New Roman" w:cs="Times New Roman"/>
              </w:rPr>
            </w:pPr>
            <w:r w:rsidRPr="00915D7E">
              <w:rPr>
                <w:rFonts w:ascii="Times New Roman" w:hAnsi="Times New Roman" w:cs="Times New Roman"/>
              </w:rPr>
              <w:t>UNIDADE CURRICULAR</w:t>
            </w:r>
            <w:r w:rsidR="003D7D73" w:rsidRPr="00915D7E">
              <w:rPr>
                <w:rFonts w:ascii="Times New Roman" w:hAnsi="Times New Roman" w:cs="Times New Roman"/>
              </w:rPr>
              <w:t xml:space="preserve">:  </w:t>
            </w:r>
            <w:r w:rsidR="00404B9D" w:rsidRPr="0091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Leitura Filosófica de Textos Clássicos</w:t>
            </w:r>
          </w:p>
          <w:p w14:paraId="450E12E0" w14:textId="208E2559" w:rsidR="009332FA" w:rsidRPr="00915D7E" w:rsidRDefault="009332FA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</w:tc>
      </w:tr>
      <w:tr w:rsidR="00F84B16" w:rsidRPr="00915D7E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1E09820C" w:rsidR="00F84B16" w:rsidRPr="00915D7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915D7E">
              <w:rPr>
                <w:rFonts w:ascii="Times New Roman" w:hAnsi="Times New Roman" w:cs="Times New Roman"/>
              </w:rPr>
              <w:t>Carga Horária Total da UC</w:t>
            </w:r>
            <w:r w:rsidR="00F84B16" w:rsidRPr="00915D7E">
              <w:rPr>
                <w:rFonts w:ascii="Times New Roman" w:hAnsi="Times New Roman" w:cs="Times New Roman"/>
              </w:rPr>
              <w:t>:</w:t>
            </w:r>
            <w:r w:rsidR="0012761A" w:rsidRPr="00915D7E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404B9D" w:rsidRPr="00915D7E">
              <w:rPr>
                <w:rFonts w:ascii="Times New Roman" w:hAnsi="Times New Roman" w:cs="Times New Roman"/>
                <w:bCs/>
              </w:rPr>
              <w:t>90 horas (73 horas teóricas/ 17 horas práticas)</w:t>
            </w:r>
          </w:p>
        </w:tc>
      </w:tr>
      <w:tr w:rsidR="008F5379" w:rsidRPr="007D4148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137083F4" w14:textId="77777777" w:rsidR="00DE1F6D" w:rsidRDefault="008F5379" w:rsidP="00DE1F6D">
            <w:pPr>
              <w:rPr>
                <w:rFonts w:ascii="Times New Roman" w:hAnsi="Times New Roman" w:cs="Times New Roman"/>
                <w:b w:val="0"/>
              </w:rPr>
            </w:pPr>
            <w:r w:rsidRPr="00915D7E">
              <w:rPr>
                <w:rFonts w:ascii="Times New Roman" w:hAnsi="Times New Roman" w:cs="Times New Roman"/>
              </w:rPr>
              <w:t>Professor(a) Responsável:</w:t>
            </w:r>
            <w:r w:rsidRPr="00915D7E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5E82E262" w:rsidR="008F5379" w:rsidRPr="00915D7E" w:rsidRDefault="00404B9D" w:rsidP="00DE1F6D">
            <w:pPr>
              <w:rPr>
                <w:rFonts w:ascii="Times New Roman" w:hAnsi="Times New Roman" w:cs="Times New Roman"/>
                <w:b w:val="0"/>
              </w:rPr>
            </w:pPr>
            <w:r w:rsidRPr="00915D7E">
              <w:rPr>
                <w:rFonts w:ascii="Times New Roman" w:hAnsi="Times New Roman" w:cs="Times New Roman"/>
                <w:b w:val="0"/>
              </w:rPr>
              <w:t>Patrícia Fontoura Aranovich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0EBB5688" w:rsidR="008F5379" w:rsidRPr="00FC7469" w:rsidRDefault="008F5379" w:rsidP="00DE1F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it-IT"/>
              </w:rPr>
            </w:pPr>
            <w:r w:rsidRPr="00FC7469">
              <w:rPr>
                <w:rFonts w:ascii="Times New Roman" w:hAnsi="Times New Roman" w:cs="Times New Roman"/>
                <w:bCs/>
                <w:lang w:val="it-IT"/>
              </w:rPr>
              <w:t>Contato</w:t>
            </w:r>
            <w:r w:rsidRPr="00FC7469">
              <w:rPr>
                <w:rFonts w:ascii="Times New Roman" w:hAnsi="Times New Roman" w:cs="Times New Roman"/>
                <w:b w:val="0"/>
                <w:lang w:val="it-IT"/>
              </w:rPr>
              <w:t>:</w:t>
            </w:r>
            <w:r w:rsidR="000B64E4" w:rsidRPr="00FC7469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 w:rsidR="00404B9D" w:rsidRPr="00FC7469">
              <w:rPr>
                <w:rFonts w:ascii="Times New Roman" w:hAnsi="Times New Roman" w:cs="Times New Roman"/>
                <w:b w:val="0"/>
                <w:lang w:val="it-IT"/>
              </w:rPr>
              <w:t>patricia.ar</w:t>
            </w:r>
            <w:r w:rsidR="00C534E9" w:rsidRPr="00FC7469">
              <w:rPr>
                <w:rFonts w:ascii="Times New Roman" w:hAnsi="Times New Roman" w:cs="Times New Roman"/>
                <w:b w:val="0"/>
                <w:lang w:val="it-IT"/>
              </w:rPr>
              <w:t>a</w:t>
            </w:r>
            <w:r w:rsidR="00404B9D" w:rsidRPr="00FC7469">
              <w:rPr>
                <w:rFonts w:ascii="Times New Roman" w:hAnsi="Times New Roman" w:cs="Times New Roman"/>
                <w:b w:val="0"/>
                <w:lang w:val="it-IT"/>
              </w:rPr>
              <w:t>novich@unifesp.br</w:t>
            </w:r>
          </w:p>
        </w:tc>
      </w:tr>
      <w:tr w:rsidR="003D7D73" w:rsidRPr="00915D7E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2CC7344D" w:rsidR="00261EB7" w:rsidRPr="00915D7E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915D7E">
              <w:rPr>
                <w:rFonts w:ascii="Times New Roman" w:hAnsi="Times New Roman" w:cs="Times New Roman"/>
              </w:rPr>
              <w:t xml:space="preserve">Ano Letivo: </w:t>
            </w:r>
            <w:r w:rsidR="00BE5183" w:rsidRPr="00915D7E">
              <w:rPr>
                <w:rFonts w:ascii="Times New Roman" w:hAnsi="Times New Roman" w:cs="Times New Roman"/>
              </w:rPr>
              <w:t>202</w:t>
            </w:r>
            <w:r w:rsidR="00404B9D" w:rsidRPr="00915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41BE2F3" w:rsidR="003D7D73" w:rsidRPr="00915D7E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915D7E">
              <w:rPr>
                <w:rFonts w:ascii="Times New Roman" w:hAnsi="Times New Roman" w:cs="Times New Roman"/>
              </w:rPr>
              <w:t xml:space="preserve">Semestre: </w:t>
            </w:r>
            <w:r w:rsidR="00404B9D" w:rsidRPr="00915D7E">
              <w:rPr>
                <w:rFonts w:ascii="Times New Roman" w:hAnsi="Times New Roman" w:cs="Times New Roman"/>
              </w:rPr>
              <w:t>1º semestre</w:t>
            </w:r>
          </w:p>
        </w:tc>
      </w:tr>
      <w:tr w:rsidR="008F5379" w:rsidRPr="00915D7E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915D7E" w:rsidRDefault="008F5379" w:rsidP="00CA055A">
            <w:pPr>
              <w:rPr>
                <w:rFonts w:ascii="Times New Roman" w:hAnsi="Times New Roman" w:cs="Times New Roman"/>
              </w:rPr>
            </w:pPr>
            <w:r w:rsidRPr="00915D7E">
              <w:rPr>
                <w:rFonts w:ascii="Times New Roman" w:eastAsia="Arial" w:hAnsi="Times New Roman" w:cs="Times New Roman"/>
              </w:rPr>
              <w:t>Departamento:</w:t>
            </w:r>
            <w:r w:rsidR="00862D08" w:rsidRPr="00915D7E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915D7E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915D7E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915D7E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394AFD45" w14:textId="77777777" w:rsidR="008F5379" w:rsidRDefault="007D4148" w:rsidP="00CA055A">
            <w:pP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7D4148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Apresentar </w:t>
            </w: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os conceitos fundamentais da filosofia moral da antiguidade à modernidade. </w:t>
            </w:r>
          </w:p>
          <w:p w14:paraId="21CD31F0" w14:textId="77777777" w:rsidR="007D4148" w:rsidRDefault="007D4148" w:rsidP="00CA055A">
            <w:pP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Leitura </w:t>
            </w:r>
            <w:r w:rsidRPr="007D4148">
              <w:rPr>
                <w:rFonts w:ascii="Times New Roman" w:eastAsia="Arial" w:hAnsi="Times New Roman" w:cs="Times New Roman"/>
                <w:b w:val="0"/>
                <w:bCs/>
                <w:i/>
                <w:iCs/>
                <w:smallCaps/>
                <w:sz w:val="20"/>
                <w:szCs w:val="20"/>
              </w:rPr>
              <w:t>dos deveres</w:t>
            </w:r>
            <w:r>
              <w:rPr>
                <w:rFonts w:ascii="Times New Roman" w:eastAsia="Arial" w:hAnsi="Times New Roman" w:cs="Times New Roman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r w:rsidRPr="007D4148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(</w:t>
            </w:r>
            <w:r w:rsidRPr="007D4148">
              <w:rPr>
                <w:rFonts w:ascii="Times New Roman" w:eastAsia="Arial" w:hAnsi="Times New Roman" w:cs="Times New Roman"/>
                <w:b w:val="0"/>
                <w:bCs/>
                <w:i/>
                <w:iCs/>
                <w:smallCaps/>
                <w:sz w:val="20"/>
                <w:szCs w:val="20"/>
              </w:rPr>
              <w:t>De Oficciis</w:t>
            </w: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), de Marco Túlio Cícero, texto básico para a compreensão de tais conceitos.</w:t>
            </w:r>
          </w:p>
          <w:p w14:paraId="24CD4FBC" w14:textId="06F28B0D" w:rsidR="0005054F" w:rsidRPr="007D4148" w:rsidRDefault="0005054F" w:rsidP="00CA055A">
            <w:pP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8F5379" w:rsidRPr="00915D7E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915D7E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915D7E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03E91EF1" w:rsidR="008F5379" w:rsidRPr="00915D7E" w:rsidRDefault="00404B9D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915D7E">
              <w:rPr>
                <w:rFonts w:ascii="Times New Roman" w:eastAsia="Arial" w:hAnsi="Times New Roman" w:cs="Times New Roman"/>
                <w:bCs/>
                <w:smallCaps/>
              </w:rPr>
              <w:t>As diferentes abordagens filosóficas de textos clássicos. O clássico na filosofia e para além da filosofia. O estudo monográfico na filosofia: procedimentos de recortes temáticos de uma obra clássica.</w:t>
            </w:r>
          </w:p>
        </w:tc>
      </w:tr>
      <w:tr w:rsidR="003372C2" w:rsidRPr="00915D7E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D7175FE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915D7E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51B6EDFF" w14:textId="64D0AC04" w:rsidR="00044DB1" w:rsidRDefault="00044DB1" w:rsidP="00044DB1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Cícero e o estoicismo</w:t>
            </w:r>
          </w:p>
          <w:p w14:paraId="65D8796B" w14:textId="4BD2145C" w:rsidR="00044DB1" w:rsidRDefault="00044DB1" w:rsidP="00044DB1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O dever e o vínculo social </w:t>
            </w:r>
          </w:p>
          <w:p w14:paraId="7B557C98" w14:textId="2638C0C1" w:rsidR="00044DB1" w:rsidRDefault="00044DB1" w:rsidP="00044DB1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As virtudes (o honesto): a formação do cidadão</w:t>
            </w:r>
          </w:p>
          <w:p w14:paraId="6BFBF4A6" w14:textId="56F31832" w:rsidR="00044DB1" w:rsidRDefault="00044DB1" w:rsidP="00044DB1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 útil: a formação do governante</w:t>
            </w:r>
          </w:p>
          <w:p w14:paraId="68CE6867" w14:textId="6BDDEF08" w:rsidR="00044DB1" w:rsidRPr="00044DB1" w:rsidRDefault="00044DB1" w:rsidP="00044DB1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 relação entre o útil e o honesto</w:t>
            </w:r>
          </w:p>
        </w:tc>
      </w:tr>
      <w:tr w:rsidR="003D7D73" w:rsidRPr="00915D7E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A5FD5F9" w14:textId="77777777" w:rsidR="0005054F" w:rsidRDefault="0005054F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5DC7E2E5" w14:textId="77777777" w:rsidR="0005054F" w:rsidRDefault="0005054F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3EC5B8D9" w14:textId="585849E6" w:rsidR="00261EB7" w:rsidRPr="00915D7E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5D7E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915D7E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19BE558A" w:rsidR="003D7D73" w:rsidRPr="00915D7E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915D7E">
              <w:rPr>
                <w:rFonts w:ascii="Times New Roman" w:hAnsi="Times New Roman" w:cs="Times New Roman"/>
                <w:color w:val="000000"/>
              </w:rPr>
              <w:lastRenderedPageBreak/>
              <w:t>Atividades Síncronas</w:t>
            </w:r>
            <w:r w:rsidR="00EB0F45" w:rsidRPr="00915D7E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5E43DD0" w14:textId="0B183F99" w:rsidR="00E870A3" w:rsidRPr="00915D7E" w:rsidRDefault="00E870A3" w:rsidP="00E8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35E7D7C1" w14:textId="072A9CB8" w:rsidR="00B41BB7" w:rsidRPr="00B41BB7" w:rsidRDefault="00B41BB7" w:rsidP="00B41BB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B41BB7">
              <w:rPr>
                <w:rFonts w:ascii="Times New Roman" w:hAnsi="Times New Roman" w:cs="Times New Roman"/>
              </w:rPr>
              <w:t>Encontros síncronos (</w:t>
            </w:r>
            <w:r w:rsidRPr="0005054F">
              <w:rPr>
                <w:rFonts w:ascii="Times New Roman" w:hAnsi="Times New Roman" w:cs="Times New Roman"/>
                <w:u w:val="single"/>
              </w:rPr>
              <w:t>Via Zoom</w:t>
            </w:r>
            <w:r w:rsidRPr="00B41BB7">
              <w:rPr>
                <w:rFonts w:ascii="Times New Roman" w:hAnsi="Times New Roman" w:cs="Times New Roman"/>
              </w:rPr>
              <w:t>)</w:t>
            </w:r>
          </w:p>
          <w:p w14:paraId="1A4CDF9B" w14:textId="77777777" w:rsidR="00B41BB7" w:rsidRPr="00B41BB7" w:rsidRDefault="00B41BB7" w:rsidP="00B41B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1BB7">
              <w:rPr>
                <w:rFonts w:ascii="Times New Roman" w:hAnsi="Times New Roman" w:cs="Times New Roman"/>
              </w:rPr>
              <w:t xml:space="preserve">Hora: </w:t>
            </w:r>
            <w:r w:rsidRPr="00B41BB7">
              <w:rPr>
                <w:rFonts w:ascii="Times New Roman" w:hAnsi="Times New Roman" w:cs="Times New Roman"/>
                <w:bCs/>
              </w:rPr>
              <w:t>14:30h às 16:30h (Vespertino) e 19:30h às 21:30 (Noturno)</w:t>
            </w:r>
          </w:p>
          <w:p w14:paraId="2E4622C9" w14:textId="64CE0A68" w:rsidR="000B64E4" w:rsidRPr="00226234" w:rsidRDefault="00226234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Atividades: </w:t>
            </w:r>
            <w:r w:rsidRPr="00226234">
              <w:rPr>
                <w:rFonts w:ascii="Times New Roman" w:hAnsi="Times New Roman" w:cs="Times New Roman"/>
                <w:b w:val="0"/>
                <w:bCs/>
              </w:rPr>
              <w:t>Aula expositiva de análise de texto. Perguntas e discussões.</w:t>
            </w:r>
          </w:p>
          <w:p w14:paraId="128B613F" w14:textId="6B22ADE6" w:rsidR="00261EB7" w:rsidRPr="00226234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</w:p>
          <w:p w14:paraId="51E34B95" w14:textId="17D77151" w:rsidR="00226234" w:rsidRDefault="00226234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12E90D29" w:rsidR="00261EB7" w:rsidRPr="00915D7E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915D7E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11AA8695" w14:textId="7A475447" w:rsidR="00E870A3" w:rsidRPr="00915D7E" w:rsidRDefault="00E870A3" w:rsidP="00E8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D792646" w14:textId="4CC3C4A0" w:rsidR="00E870A3" w:rsidRPr="00226234" w:rsidRDefault="00E870A3" w:rsidP="00226234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226234">
              <w:rPr>
                <w:rFonts w:ascii="Times New Roman" w:hAnsi="Times New Roman" w:cs="Times New Roman"/>
                <w:b w:val="0"/>
              </w:rPr>
              <w:t xml:space="preserve">Estudos dirigidos: </w:t>
            </w:r>
            <w:r w:rsidR="00B961C7">
              <w:rPr>
                <w:rFonts w:ascii="Times New Roman" w:hAnsi="Times New Roman" w:cs="Times New Roman"/>
                <w:b w:val="0"/>
              </w:rPr>
              <w:t>e</w:t>
            </w:r>
            <w:r w:rsidR="00226234" w:rsidRPr="00226234">
              <w:rPr>
                <w:rFonts w:ascii="Times New Roman" w:hAnsi="Times New Roman" w:cs="Times New Roman"/>
                <w:b w:val="0"/>
              </w:rPr>
              <w:t xml:space="preserve">laboração de textos a partir de questões </w:t>
            </w:r>
            <w:r w:rsidRPr="00226234">
              <w:rPr>
                <w:rFonts w:ascii="Times New Roman" w:hAnsi="Times New Roman" w:cs="Times New Roman"/>
                <w:b w:val="0"/>
              </w:rPr>
              <w:t>a respeito de passagens do</w:t>
            </w:r>
            <w:r w:rsidR="00226234" w:rsidRPr="00226234">
              <w:rPr>
                <w:rFonts w:ascii="Times New Roman" w:hAnsi="Times New Roman" w:cs="Times New Roman"/>
                <w:b w:val="0"/>
              </w:rPr>
              <w:t>s</w:t>
            </w:r>
            <w:r w:rsidRPr="00226234">
              <w:rPr>
                <w:rFonts w:ascii="Times New Roman" w:hAnsi="Times New Roman" w:cs="Times New Roman"/>
                <w:b w:val="0"/>
              </w:rPr>
              <w:t xml:space="preserve"> texto</w:t>
            </w:r>
            <w:r w:rsidR="00226234" w:rsidRPr="00226234">
              <w:rPr>
                <w:rFonts w:ascii="Times New Roman" w:hAnsi="Times New Roman" w:cs="Times New Roman"/>
                <w:b w:val="0"/>
              </w:rPr>
              <w:t>s</w:t>
            </w:r>
            <w:r w:rsidRPr="0022623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26234" w:rsidRPr="00226234">
              <w:rPr>
                <w:rFonts w:ascii="Times New Roman" w:hAnsi="Times New Roman" w:cs="Times New Roman"/>
                <w:b w:val="0"/>
              </w:rPr>
              <w:t xml:space="preserve">estudados (estes deverão compensar as atividades </w:t>
            </w:r>
            <w:r w:rsidR="00226234" w:rsidRPr="00226234">
              <w:rPr>
                <w:rFonts w:ascii="Times New Roman" w:hAnsi="Times New Roman" w:cs="Times New Roman"/>
                <w:b w:val="0"/>
                <w:bCs/>
              </w:rPr>
              <w:t>síncronas para os alunos que não puderem acompanhar os encontros síncronos).</w:t>
            </w:r>
            <w:r w:rsidR="00226234">
              <w:rPr>
                <w:rFonts w:ascii="Times New Roman" w:hAnsi="Times New Roman" w:cs="Times New Roman"/>
                <w:b w:val="0"/>
                <w:bCs/>
              </w:rPr>
              <w:t xml:space="preserve"> Obs. Em função das possibilidades individuais de participação, um programa de atividades específico poderá ser estabelecido.</w:t>
            </w:r>
          </w:p>
          <w:p w14:paraId="323C60EF" w14:textId="7B2826DB" w:rsidR="00226234" w:rsidRDefault="00226234" w:rsidP="00226234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226234">
              <w:rPr>
                <w:rFonts w:ascii="Times New Roman" w:hAnsi="Times New Roman" w:cs="Times New Roman"/>
                <w:b w:val="0"/>
              </w:rPr>
              <w:t>Relatórios de leituras e de aulas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14:paraId="5A90AC20" w14:textId="4CBFCDF2" w:rsidR="00226234" w:rsidRPr="00226234" w:rsidRDefault="00226234" w:rsidP="00226234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Atividades de avaliação – a serem realizad</w:t>
            </w:r>
            <w:r w:rsidR="00B961C7"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s por todos os alunos.</w:t>
            </w:r>
          </w:p>
          <w:p w14:paraId="081AF2FD" w14:textId="77A27695" w:rsidR="007B4F68" w:rsidRPr="00915D7E" w:rsidRDefault="00A04FC0" w:rsidP="0022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915D7E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  </w:t>
            </w:r>
            <w:r w:rsidR="007B4F68" w:rsidRPr="00915D7E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0BBF562B" w14:textId="46595E3A" w:rsidR="00BE5183" w:rsidRPr="00915D7E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7EC095D8" w:rsidR="00BE5183" w:rsidRPr="00915D7E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915D7E">
              <w:rPr>
                <w:rFonts w:ascii="Times New Roman" w:hAnsi="Times New Roman" w:cs="Times New Roman"/>
              </w:rPr>
              <w:t>Disponibilização de Material:</w:t>
            </w:r>
          </w:p>
          <w:p w14:paraId="3D418AC3" w14:textId="0168FCC4" w:rsidR="00E870A3" w:rsidRPr="00915D7E" w:rsidRDefault="00E870A3" w:rsidP="00E870A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33B599CF" w14:textId="77777777" w:rsidR="00E870A3" w:rsidRPr="00915D7E" w:rsidRDefault="00E870A3" w:rsidP="00E870A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63E4C6D7" w14:textId="6AC5C566" w:rsidR="00E870A3" w:rsidRPr="00915D7E" w:rsidRDefault="00E870A3" w:rsidP="00E8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915D7E">
              <w:rPr>
                <w:rFonts w:ascii="Times New Roman" w:hAnsi="Times New Roman" w:cs="Times New Roman"/>
                <w:b w:val="0"/>
              </w:rPr>
              <w:t xml:space="preserve">Todo o material do curso </w:t>
            </w:r>
            <w:r w:rsidR="00226234">
              <w:rPr>
                <w:rFonts w:ascii="Times New Roman" w:hAnsi="Times New Roman" w:cs="Times New Roman"/>
                <w:b w:val="0"/>
              </w:rPr>
              <w:t>ficará</w:t>
            </w:r>
            <w:r w:rsidR="00226234" w:rsidRPr="00915D7E">
              <w:rPr>
                <w:rFonts w:ascii="Times New Roman" w:hAnsi="Times New Roman" w:cs="Times New Roman"/>
                <w:b w:val="0"/>
              </w:rPr>
              <w:t xml:space="preserve"> disponível</w:t>
            </w:r>
            <w:r w:rsidR="00226234">
              <w:rPr>
                <w:rFonts w:ascii="Times New Roman" w:hAnsi="Times New Roman" w:cs="Times New Roman"/>
                <w:b w:val="0"/>
              </w:rPr>
              <w:t xml:space="preserve">, à medida que for apresentado, </w:t>
            </w:r>
            <w:r w:rsidR="00915D7E">
              <w:rPr>
                <w:rFonts w:ascii="Times New Roman" w:hAnsi="Times New Roman" w:cs="Times New Roman"/>
                <w:b w:val="0"/>
              </w:rPr>
              <w:t>em pasta no google drive a ser compartilhada</w:t>
            </w:r>
          </w:p>
          <w:p w14:paraId="7358B49D" w14:textId="2D15DE34" w:rsidR="00B41BB7" w:rsidRPr="00915D7E" w:rsidRDefault="00B41BB7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74EA9DCE" w14:textId="49CB1783" w:rsidR="00B41BB7" w:rsidRPr="00F36EF2" w:rsidRDefault="00B41BB7" w:rsidP="00B4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b w:val="0"/>
                <w:bCs/>
              </w:rPr>
              <w:t xml:space="preserve">Obs. </w:t>
            </w:r>
            <w:r w:rsidRPr="00915D7E">
              <w:rPr>
                <w:rFonts w:ascii="Times New Roman" w:eastAsia="Calibri" w:hAnsi="Times New Roman" w:cs="Times New Roman"/>
                <w:sz w:val="24"/>
                <w:szCs w:val="24"/>
              </w:rPr>
              <w:t>Reuniões para orientação individual poderão ser agendadas</w:t>
            </w:r>
            <w:r w:rsidR="00226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tanto para quem acompanhar as atividades assíncronas como as síncronas</w:t>
            </w:r>
            <w:r w:rsidRPr="0091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FA2B69" w14:textId="67B4EA49" w:rsidR="00B41BB7" w:rsidRPr="00915D7E" w:rsidRDefault="00B41BB7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4799E7C2" w14:textId="692F1B5A" w:rsidR="00161219" w:rsidRPr="00915D7E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915D7E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32E9E313" w:rsidR="00261EB7" w:rsidRPr="00915D7E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5D7E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915D7E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915D7E">
              <w:rPr>
                <w:rFonts w:ascii="Times New Roman" w:hAnsi="Times New Roman" w:cs="Times New Roman"/>
              </w:rPr>
              <w:t xml:space="preserve"> </w:t>
            </w:r>
          </w:p>
          <w:p w14:paraId="4857E620" w14:textId="41CFA433" w:rsidR="00E870A3" w:rsidRPr="00915D7E" w:rsidRDefault="00E870A3" w:rsidP="00E870A3">
            <w:pPr>
              <w:spacing w:before="0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915D7E"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59B0018B" w14:textId="77777777" w:rsidR="00915D7E" w:rsidRDefault="00404B9D" w:rsidP="00404B9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915D7E">
              <w:rPr>
                <w:sz w:val="22"/>
                <w:szCs w:val="22"/>
              </w:rPr>
              <w:t xml:space="preserve">O aluno </w:t>
            </w:r>
            <w:r w:rsidR="00915D7E" w:rsidRPr="00915D7E">
              <w:rPr>
                <w:sz w:val="22"/>
                <w:szCs w:val="22"/>
              </w:rPr>
              <w:t>será</w:t>
            </w:r>
            <w:r w:rsidRPr="00915D7E">
              <w:rPr>
                <w:sz w:val="22"/>
                <w:szCs w:val="22"/>
              </w:rPr>
              <w:t>́ avaliado do seguinte modo:</w:t>
            </w:r>
          </w:p>
          <w:p w14:paraId="13F1D311" w14:textId="58019136" w:rsidR="00915D7E" w:rsidRDefault="00404B9D" w:rsidP="00404B9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915D7E">
              <w:rPr>
                <w:sz w:val="22"/>
                <w:szCs w:val="22"/>
              </w:rPr>
              <w:t>a) Participação nas atividades do ambiente de aprendizagem da disciplina.</w:t>
            </w:r>
            <w:r w:rsidRPr="00915D7E">
              <w:rPr>
                <w:sz w:val="22"/>
                <w:szCs w:val="22"/>
              </w:rPr>
              <w:br/>
            </w:r>
          </w:p>
          <w:p w14:paraId="55BA37C8" w14:textId="77777777" w:rsidR="00915D7E" w:rsidRDefault="00404B9D" w:rsidP="00404B9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915D7E">
              <w:rPr>
                <w:sz w:val="22"/>
                <w:szCs w:val="22"/>
              </w:rPr>
              <w:t xml:space="preserve">b) </w:t>
            </w:r>
            <w:r w:rsidRPr="00226234">
              <w:rPr>
                <w:sz w:val="22"/>
                <w:szCs w:val="22"/>
              </w:rPr>
              <w:t xml:space="preserve">Entrega dos </w:t>
            </w:r>
            <w:r w:rsidR="00915D7E" w:rsidRPr="00226234">
              <w:rPr>
                <w:sz w:val="22"/>
                <w:szCs w:val="22"/>
              </w:rPr>
              <w:t>relatórios</w:t>
            </w:r>
            <w:r w:rsidRPr="00226234">
              <w:rPr>
                <w:sz w:val="22"/>
                <w:szCs w:val="22"/>
              </w:rPr>
              <w:t xml:space="preserve"> de leitura e de aula (a assiduidade dos </w:t>
            </w:r>
            <w:r w:rsidR="00915D7E" w:rsidRPr="00226234">
              <w:rPr>
                <w:sz w:val="22"/>
                <w:szCs w:val="22"/>
              </w:rPr>
              <w:t>relatórios</w:t>
            </w:r>
            <w:r w:rsidRPr="00226234">
              <w:rPr>
                <w:sz w:val="22"/>
                <w:szCs w:val="22"/>
              </w:rPr>
              <w:t xml:space="preserve"> </w:t>
            </w:r>
            <w:r w:rsidR="00915D7E" w:rsidRPr="00226234">
              <w:rPr>
                <w:sz w:val="22"/>
                <w:szCs w:val="22"/>
              </w:rPr>
              <w:t>será</w:t>
            </w:r>
            <w:r w:rsidRPr="00226234">
              <w:rPr>
                <w:sz w:val="22"/>
                <w:szCs w:val="22"/>
              </w:rPr>
              <w:t xml:space="preserve">́ utilizada como controle complementar de </w:t>
            </w:r>
            <w:r w:rsidR="00915D7E" w:rsidRPr="00226234">
              <w:rPr>
                <w:sz w:val="22"/>
                <w:szCs w:val="22"/>
              </w:rPr>
              <w:t>frequência</w:t>
            </w:r>
            <w:r w:rsidRPr="00226234">
              <w:rPr>
                <w:sz w:val="22"/>
                <w:szCs w:val="22"/>
              </w:rPr>
              <w:t>).</w:t>
            </w:r>
            <w:r w:rsidRPr="00226234">
              <w:rPr>
                <w:sz w:val="22"/>
                <w:szCs w:val="22"/>
              </w:rPr>
              <w:br/>
            </w:r>
          </w:p>
          <w:p w14:paraId="02A0EFC2" w14:textId="3F3B01A0" w:rsidR="00404B9D" w:rsidRPr="00915D7E" w:rsidRDefault="00404B9D" w:rsidP="00404B9D">
            <w:pPr>
              <w:pStyle w:val="NormalWeb"/>
              <w:shd w:val="clear" w:color="auto" w:fill="FFFFFF"/>
            </w:pPr>
            <w:r w:rsidRPr="00915D7E">
              <w:rPr>
                <w:sz w:val="22"/>
                <w:szCs w:val="22"/>
              </w:rPr>
              <w:t xml:space="preserve">c) Trabalhos dissertativos. </w:t>
            </w:r>
          </w:p>
          <w:p w14:paraId="7B181DBA" w14:textId="51C5A9F6" w:rsidR="004905F2" w:rsidRPr="00915D7E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915D7E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34D1E17B" w:rsidR="008A4B9F" w:rsidRPr="00140523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  <w:r w:rsidRPr="00915D7E">
              <w:rPr>
                <w:rFonts w:ascii="Times New Roman" w:eastAsia="Arial" w:hAnsi="Times New Roman" w:cs="Times New Roman"/>
                <w:smallCaps/>
              </w:rPr>
              <w:lastRenderedPageBreak/>
              <w:t>Bibliografia</w:t>
            </w:r>
            <w:r w:rsidRPr="00915D7E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  <w:r w:rsidR="00140523" w:rsidRPr="00140523">
              <w:rPr>
                <w:rFonts w:ascii="Times New Roman" w:hAnsi="Times New Roman" w:cs="Times New Roman"/>
                <w:b w:val="0"/>
                <w:bCs/>
              </w:rPr>
              <w:t>(</w:t>
            </w:r>
            <w:r w:rsidR="00140523">
              <w:rPr>
                <w:rFonts w:ascii="Times New Roman" w:hAnsi="Times New Roman" w:cs="Times New Roman"/>
                <w:b w:val="0"/>
                <w:bCs/>
              </w:rPr>
              <w:t>conforme as possibilidades, outros títulos serão apresentados ao longo do semestre)</w:t>
            </w:r>
          </w:p>
          <w:p w14:paraId="11484489" w14:textId="1C79EB20" w:rsidR="007D4148" w:rsidRDefault="007D4148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DBEC1FF" w14:textId="7E12C18C" w:rsidR="00346727" w:rsidRPr="00346727" w:rsidRDefault="00346727" w:rsidP="00346727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Cícero. </w:t>
            </w:r>
            <w:r w:rsidRPr="00346727">
              <w:rPr>
                <w:rFonts w:ascii="Times New Roman" w:hAnsi="Times New Roman" w:cs="Times New Roman"/>
                <w:b w:val="0"/>
                <w:bCs/>
                <w:i/>
                <w:iCs/>
              </w:rPr>
              <w:t>Dos deveres</w:t>
            </w:r>
            <w:r w:rsidRPr="00346727">
              <w:rPr>
                <w:rFonts w:ascii="Times New Roman" w:hAnsi="Times New Roman" w:cs="Times New Roman"/>
                <w:b w:val="0"/>
                <w:bCs/>
              </w:rPr>
              <w:t>. São Paulo</w:t>
            </w:r>
            <w:r w:rsidR="0039671B">
              <w:rPr>
                <w:rFonts w:ascii="Times New Roman" w:hAnsi="Times New Roman" w:cs="Times New Roman"/>
                <w:b w:val="0"/>
                <w:bCs/>
              </w:rPr>
              <w:t>:</w:t>
            </w: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 Martins Fontes, 1999. </w:t>
            </w:r>
          </w:p>
          <w:p w14:paraId="7E56D2B9" w14:textId="0B81CAE1" w:rsidR="007D4148" w:rsidRPr="00346727" w:rsidRDefault="00346727" w:rsidP="006A10B7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_____. </w:t>
            </w:r>
            <w:r w:rsidRPr="00346727">
              <w:rPr>
                <w:rFonts w:ascii="Times New Roman" w:hAnsi="Times New Roman" w:cs="Times New Roman"/>
                <w:b w:val="0"/>
                <w:bCs/>
                <w:i/>
                <w:iCs/>
              </w:rPr>
              <w:t>Das Leis</w:t>
            </w: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="0039671B">
              <w:rPr>
                <w:rFonts w:ascii="Times New Roman" w:hAnsi="Times New Roman" w:cs="Times New Roman"/>
                <w:b w:val="0"/>
                <w:bCs/>
              </w:rPr>
              <w:t>São Paulo: Cultrix, 1967.</w:t>
            </w:r>
          </w:p>
          <w:p w14:paraId="3B9339A3" w14:textId="77777777" w:rsidR="002F682D" w:rsidRDefault="00346727" w:rsidP="006A10B7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_____. </w:t>
            </w:r>
            <w:r w:rsidRPr="002F682D">
              <w:rPr>
                <w:rFonts w:ascii="Times New Roman" w:hAnsi="Times New Roman" w:cs="Times New Roman"/>
                <w:b w:val="0"/>
                <w:bCs/>
              </w:rPr>
              <w:t>De re publica</w:t>
            </w: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. in  </w:t>
            </w:r>
            <w:r w:rsidRPr="002F682D">
              <w:rPr>
                <w:rFonts w:ascii="Times New Roman" w:hAnsi="Times New Roman" w:cs="Times New Roman"/>
                <w:b w:val="0"/>
                <w:bCs/>
                <w:i/>
                <w:iCs/>
              </w:rPr>
              <w:t>O De Re publica de Cícero: natureza, política e história</w:t>
            </w:r>
            <w:r w:rsidR="002F682D">
              <w:rPr>
                <w:rFonts w:ascii="Times New Roman" w:hAnsi="Times New Roman" w:cs="Times New Roman"/>
                <w:b w:val="0"/>
                <w:bCs/>
              </w:rPr>
              <w:t>.</w:t>
            </w: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2F682D" w:rsidRPr="002F682D">
              <w:rPr>
                <w:rFonts w:ascii="Times New Roman" w:hAnsi="Times New Roman" w:cs="Times New Roman"/>
                <w:b w:val="0"/>
                <w:bCs/>
              </w:rPr>
              <w:t xml:space="preserve">Dissertação de mestrado: </w:t>
            </w:r>
          </w:p>
          <w:p w14:paraId="5D4BF65F" w14:textId="42A5081F" w:rsidR="002F682D" w:rsidRDefault="000C4F94" w:rsidP="006A10B7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hyperlink r:id="rId7" w:history="1">
              <w:r w:rsidR="002F682D" w:rsidRPr="00237AD2">
                <w:rPr>
                  <w:rStyle w:val="Hyperlink"/>
                  <w:rFonts w:ascii="Times New Roman" w:hAnsi="Times New Roman" w:cs="Times New Roman"/>
                  <w:b w:val="0"/>
                  <w:bCs/>
                </w:rPr>
                <w:t>https://teses.usp.br/teses/disponiveis/8/8133/tde-25042013-120804/publico/2012_IsadoraPrevideBernardo_VCorr.pdf</w:t>
              </w:r>
            </w:hyperlink>
          </w:p>
          <w:p w14:paraId="16D269F0" w14:textId="77777777" w:rsidR="002F682D" w:rsidRDefault="002F682D" w:rsidP="006A10B7">
            <w:pPr>
              <w:jc w:val="both"/>
              <w:rPr>
                <w:rFonts w:ascii="TimesNewRoman,Bold" w:eastAsiaTheme="minorHAnsi" w:hAnsi="TimesNewRoman,Bold" w:cs="TimesNewRoman,Bold"/>
                <w:b w:val="0"/>
                <w:lang w:eastAsia="en-US"/>
              </w:rPr>
            </w:pPr>
          </w:p>
          <w:p w14:paraId="73FE8A63" w14:textId="77777777" w:rsidR="00F46F9B" w:rsidRDefault="00F46F9B" w:rsidP="00F46F9B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>Ambrósio. R. “</w:t>
            </w:r>
            <w:r w:rsidRPr="00F46F9B"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>Cícero e a história</w:t>
            </w:r>
            <w:r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 xml:space="preserve">”. in </w:t>
            </w:r>
            <w:r w:rsidRPr="00F46F9B">
              <w:rPr>
                <w:rFonts w:ascii="Times New Roman" w:hAnsi="Times New Roman" w:cs="Times New Roman"/>
                <w:b w:val="0"/>
                <w:bCs/>
                <w:i/>
                <w:iCs/>
              </w:rPr>
              <w:t>Revista de História</w:t>
            </w:r>
            <w:r w:rsidRPr="00F46F9B">
              <w:rPr>
                <w:rFonts w:ascii="Times New Roman" w:hAnsi="Times New Roman" w:cs="Times New Roman"/>
                <w:b w:val="0"/>
                <w:bCs/>
              </w:rPr>
              <w:t>147 (2002), 09-3</w:t>
            </w:r>
            <w:r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070FE30B" w14:textId="64EA644C" w:rsidR="00F46F9B" w:rsidRDefault="00F46F9B" w:rsidP="00F46F9B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__________. </w:t>
            </w:r>
            <w:r w:rsidRPr="00F46F9B">
              <w:rPr>
                <w:rFonts w:ascii="Times New Roman" w:hAnsi="Times New Roman" w:cs="Times New Roman"/>
                <w:b w:val="0"/>
                <w:bCs/>
              </w:rPr>
              <w:t>A filosofia vai ao fórum: a oração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F46F9B">
              <w:rPr>
                <w:rFonts w:ascii="Times New Roman" w:hAnsi="Times New Roman" w:cs="Times New Roman"/>
                <w:b w:val="0"/>
                <w:bCs/>
              </w:rPr>
              <w:t xml:space="preserve">pro </w:t>
            </w:r>
            <w:r>
              <w:rPr>
                <w:rFonts w:ascii="Times New Roman" w:hAnsi="Times New Roman" w:cs="Times New Roman"/>
                <w:b w:val="0"/>
                <w:bCs/>
              </w:rPr>
              <w:t>M</w:t>
            </w:r>
            <w:r w:rsidRPr="00F46F9B">
              <w:rPr>
                <w:rFonts w:ascii="Times New Roman" w:hAnsi="Times New Roman" w:cs="Times New Roman"/>
                <w:b w:val="0"/>
                <w:bCs/>
              </w:rPr>
              <w:t xml:space="preserve">urena de </w:t>
            </w:r>
            <w:r>
              <w:rPr>
                <w:rFonts w:ascii="Times New Roman" w:hAnsi="Times New Roman" w:cs="Times New Roman"/>
                <w:b w:val="0"/>
                <w:bCs/>
              </w:rPr>
              <w:t>C</w:t>
            </w:r>
            <w:r w:rsidRPr="00F46F9B">
              <w:rPr>
                <w:rFonts w:ascii="Times New Roman" w:hAnsi="Times New Roman" w:cs="Times New Roman"/>
                <w:b w:val="0"/>
                <w:bCs/>
              </w:rPr>
              <w:t>ícero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. in </w:t>
            </w:r>
            <w:r w:rsidRPr="00F46F9B">
              <w:rPr>
                <w:rFonts w:ascii="Times New Roman" w:hAnsi="Times New Roman" w:cs="Times New Roman"/>
                <w:b w:val="0"/>
                <w:bCs/>
                <w:i/>
                <w:iCs/>
              </w:rPr>
              <w:t>LETRAS CLÁSSICAS</w:t>
            </w:r>
            <w:r w:rsidRPr="00F46F9B">
              <w:rPr>
                <w:rFonts w:ascii="Times New Roman" w:hAnsi="Times New Roman" w:cs="Times New Roman"/>
                <w:b w:val="0"/>
                <w:bCs/>
              </w:rPr>
              <w:t>, n. 4, p. 163-178, 200</w:t>
            </w:r>
            <w:r>
              <w:rPr>
                <w:rFonts w:ascii="Times New Roman" w:hAnsi="Times New Roman" w:cs="Times New Roman"/>
                <w:b w:val="0"/>
                <w:bCs/>
              </w:rPr>
              <w:t>0.</w:t>
            </w:r>
          </w:p>
          <w:p w14:paraId="0F16ABAD" w14:textId="1699BA7D" w:rsidR="00441D94" w:rsidRPr="00346727" w:rsidRDefault="00441D94" w:rsidP="00F46F9B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Auvray-Assays, C. </w:t>
            </w:r>
            <w:r w:rsidRPr="00441D94">
              <w:rPr>
                <w:rFonts w:ascii="Times New Roman" w:hAnsi="Times New Roman" w:cs="Times New Roman"/>
                <w:b w:val="0"/>
                <w:bCs/>
                <w:i/>
                <w:iCs/>
              </w:rPr>
              <w:t>Cícero</w:t>
            </w:r>
            <w:r>
              <w:rPr>
                <w:rFonts w:ascii="Times New Roman" w:hAnsi="Times New Roman" w:cs="Times New Roman"/>
                <w:b w:val="0"/>
                <w:bCs/>
              </w:rPr>
              <w:t>. São Paulo: Estação Liberdade, 2018.</w:t>
            </w:r>
          </w:p>
          <w:p w14:paraId="0785BFD7" w14:textId="77777777" w:rsidR="00F46F9B" w:rsidRPr="00F46F9B" w:rsidRDefault="00F46F9B" w:rsidP="00F46F9B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F46F9B">
              <w:rPr>
                <w:rFonts w:ascii="Times New Roman" w:hAnsi="Times New Roman" w:cs="Times New Roman"/>
                <w:b w:val="0"/>
                <w:bCs/>
              </w:rPr>
              <w:t>Beard, M. SPQR, Uma história da Roma antiga. São Paulo: Planeta, 2017.</w:t>
            </w:r>
          </w:p>
          <w:p w14:paraId="49D65AAC" w14:textId="6D361F2F" w:rsidR="002F682D" w:rsidRDefault="002F682D" w:rsidP="002F682D">
            <w:pPr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  <w:t xml:space="preserve">Bernardo, </w:t>
            </w:r>
            <w:r w:rsidRPr="002F682D"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  <w:t>Isadora Prévide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  <w:t>.</w:t>
            </w:r>
            <w:r w:rsidRPr="002F682D"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  <w:t xml:space="preserve"> </w:t>
            </w:r>
            <w:r w:rsidRPr="002F682D"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hd w:val="clear" w:color="auto" w:fill="F3F3F3"/>
              </w:rPr>
              <w:t>Política e história em Cícero: do conhecimento da natureza à ação política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  <w:t xml:space="preserve">. Tese de doutorado: </w:t>
            </w:r>
          </w:p>
          <w:p w14:paraId="76023C94" w14:textId="50572E48" w:rsidR="002F682D" w:rsidRDefault="000C4F94" w:rsidP="002F682D">
            <w:pPr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</w:pPr>
            <w:hyperlink r:id="rId8" w:history="1">
              <w:r w:rsidR="002F682D" w:rsidRPr="00237AD2">
                <w:rPr>
                  <w:rStyle w:val="Hyperlink"/>
                  <w:rFonts w:ascii="Times New Roman" w:hAnsi="Times New Roman" w:cs="Times New Roman"/>
                  <w:b w:val="0"/>
                  <w:bCs/>
                  <w:shd w:val="clear" w:color="auto" w:fill="F3F3F3"/>
                </w:rPr>
                <w:t>https://teses.usp.br/teses/disponiveis/8/8133/tde-22112018-115614/publico/2018_IsadoraPrevideBernardo_VCorr.pdf</w:t>
              </w:r>
            </w:hyperlink>
          </w:p>
          <w:p w14:paraId="40A9F461" w14:textId="77777777" w:rsidR="00F46F9B" w:rsidRDefault="002F682D" w:rsidP="00F46F9B">
            <w:pPr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  <w:t>Bueno, Taynam</w:t>
            </w:r>
            <w:r w:rsidR="00311E96"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  <w:t xml:space="preserve">. </w:t>
            </w:r>
            <w:r w:rsidR="00311E96" w:rsidRPr="00311E96"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  <w:t>Formação moral e ação política em Sêneca: entre o sábio e o </w:t>
            </w:r>
            <w:r w:rsidR="00311E96" w:rsidRPr="00311E96"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hd w:val="clear" w:color="auto" w:fill="F3F3F3"/>
              </w:rPr>
              <w:t>princeps</w:t>
            </w:r>
            <w:r w:rsidR="00311E96"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hd w:val="clear" w:color="auto" w:fill="F3F3F3"/>
              </w:rPr>
              <w:t>.</w:t>
            </w:r>
            <w:r w:rsidR="00F46F9B"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hd w:val="clear" w:color="auto" w:fill="F3F3F3"/>
              </w:rPr>
              <w:t xml:space="preserve"> </w:t>
            </w:r>
            <w:r w:rsidR="00F46F9B"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  <w:t xml:space="preserve">Tese de doutorado: </w:t>
            </w:r>
          </w:p>
          <w:p w14:paraId="3B9762B0" w14:textId="47129BD8" w:rsidR="002F682D" w:rsidRDefault="000C4F94" w:rsidP="002F682D">
            <w:pPr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hd w:val="clear" w:color="auto" w:fill="F3F3F3"/>
              </w:rPr>
            </w:pPr>
            <w:hyperlink r:id="rId9" w:history="1">
              <w:r w:rsidR="00F46F9B" w:rsidRPr="00237AD2">
                <w:rPr>
                  <w:rStyle w:val="Hyperlink"/>
                  <w:rFonts w:ascii="Times New Roman" w:hAnsi="Times New Roman" w:cs="Times New Roman"/>
                  <w:b w:val="0"/>
                  <w:bCs/>
                  <w:shd w:val="clear" w:color="auto" w:fill="F3F3F3"/>
                </w:rPr>
                <w:t>https://teses.usp.br/teses/disponiveis/8/8133/tde-13122016-123217/publico/2016_TaynamSantosLuzBueno_VOrig.pdf</w:t>
              </w:r>
            </w:hyperlink>
          </w:p>
          <w:p w14:paraId="37B9BEEA" w14:textId="0D50C640" w:rsidR="001B7310" w:rsidRDefault="001B7310" w:rsidP="001B7310">
            <w:pPr>
              <w:jc w:val="both"/>
              <w:rPr>
                <w:rFonts w:ascii="TimesNewRoman,Bold" w:eastAsiaTheme="minorHAnsi" w:hAnsi="TimesNewRoman,Bold" w:cs="TimesNewRoman,Bold"/>
                <w:b w:val="0"/>
                <w:lang w:eastAsia="en-US"/>
              </w:rPr>
            </w:pPr>
            <w:r w:rsidRPr="00346727">
              <w:rPr>
                <w:rFonts w:ascii="TimesNewRoman,Bold" w:eastAsiaTheme="minorHAnsi" w:hAnsi="TimesNewRoman,Bold" w:cs="TimesNewRoman,Bold"/>
                <w:b w:val="0"/>
                <w:sz w:val="24"/>
                <w:szCs w:val="24"/>
                <w:lang w:eastAsia="en-US"/>
              </w:rPr>
              <w:t>Guandaligni, B. O.</w:t>
            </w:r>
            <w:r>
              <w:rPr>
                <w:rFonts w:ascii="TimesNewRoman,Bold" w:eastAsiaTheme="minorHAnsi" w:hAnsi="TimesNewRoman,Bold" w:cs="TimesNewRoman,Bold"/>
                <w:bCs/>
                <w:sz w:val="24"/>
                <w:szCs w:val="24"/>
                <w:lang w:eastAsia="en-US"/>
              </w:rPr>
              <w:t xml:space="preserve"> </w:t>
            </w:r>
            <w:r w:rsidRPr="002F682D">
              <w:rPr>
                <w:rFonts w:ascii="TimesNewRoman,Bold" w:eastAsiaTheme="minorHAnsi" w:hAnsi="TimesNewRoman,Bold" w:cs="TimesNewRoman,Bold"/>
                <w:b w:val="0"/>
                <w:i/>
                <w:iCs/>
                <w:lang w:eastAsia="en-US"/>
              </w:rPr>
              <w:t>O exórdio dos diálogos de Cícero</w:t>
            </w:r>
            <w:r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 xml:space="preserve">. Dissertação de mestrado: </w:t>
            </w:r>
            <w:hyperlink r:id="rId10" w:history="1">
              <w:r w:rsidRPr="00237AD2">
                <w:rPr>
                  <w:rStyle w:val="Hyperlink"/>
                  <w:rFonts w:ascii="TimesNewRoman,Bold" w:eastAsiaTheme="minorHAnsi" w:hAnsi="TimesNewRoman,Bold" w:cs="TimesNewRoman,Bold"/>
                  <w:b w:val="0"/>
                  <w:lang w:eastAsia="en-US"/>
                </w:rPr>
                <w:t>https://teses.usp.br/teses/disponiveis/8/8143/tde-24102005-234057/restrito/O_EXORDIO_DOS_DIALOGOS_DE_CICERO.pdf</w:t>
              </w:r>
            </w:hyperlink>
          </w:p>
          <w:p w14:paraId="6ED234AD" w14:textId="6C40AF6A" w:rsidR="0039671B" w:rsidRPr="0039671B" w:rsidRDefault="0039671B" w:rsidP="001B7310">
            <w:pPr>
              <w:jc w:val="both"/>
              <w:rPr>
                <w:rFonts w:ascii="TimesNewRoman,Bold" w:eastAsiaTheme="minorHAnsi" w:hAnsi="TimesNewRoman,Bold" w:cs="TimesNewRoman,Bold"/>
                <w:b w:val="0"/>
                <w:lang w:eastAsia="en-US"/>
              </w:rPr>
            </w:pPr>
            <w:r w:rsidRPr="0039671B"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>Inwood, B</w:t>
            </w:r>
            <w:r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 xml:space="preserve">. </w:t>
            </w:r>
            <w:r w:rsidRPr="0039671B"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>(org.)</w:t>
            </w:r>
            <w:r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>.</w:t>
            </w:r>
            <w:r w:rsidRPr="0039671B"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 xml:space="preserve"> </w:t>
            </w:r>
            <w:r w:rsidRPr="0039671B">
              <w:rPr>
                <w:rFonts w:ascii="TimesNewRoman,Bold" w:eastAsiaTheme="minorHAnsi" w:hAnsi="TimesNewRoman,Bold" w:cs="TimesNewRoman,Bold"/>
                <w:b w:val="0"/>
                <w:i/>
                <w:iCs/>
                <w:lang w:eastAsia="en-US"/>
              </w:rPr>
              <w:t>Os Estóicos</w:t>
            </w:r>
            <w:r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>. São Paulo. Odysseus Editora. 2006.</w:t>
            </w:r>
          </w:p>
          <w:p w14:paraId="2A397350" w14:textId="77777777" w:rsidR="00F46F9B" w:rsidRDefault="00F46F9B" w:rsidP="00F46F9B">
            <w:pPr>
              <w:jc w:val="both"/>
              <w:rPr>
                <w:rFonts w:ascii="TimesNewRoman,Bold" w:eastAsiaTheme="minorHAnsi" w:hAnsi="TimesNewRoman,Bold" w:cs="TimesNewRoman,Bold"/>
                <w:b w:val="0"/>
                <w:lang w:eastAsia="en-US"/>
              </w:rPr>
            </w:pPr>
            <w:r w:rsidRPr="0039671B">
              <w:rPr>
                <w:rFonts w:ascii="TimesNewRoman,Bold" w:eastAsiaTheme="minorHAnsi" w:hAnsi="TimesNewRoman,Bold" w:cs="TimesNewRoman,Bold"/>
                <w:b w:val="0"/>
                <w:lang w:val="it-IT" w:eastAsia="en-US"/>
              </w:rPr>
              <w:t xml:space="preserve">Lima, </w:t>
            </w:r>
            <w:r w:rsidRPr="0039671B">
              <w:rPr>
                <w:rFonts w:ascii="TimesNewRoman,Bold" w:eastAsiaTheme="minorHAnsi" w:hAnsi="TimesNewRoman,Bold" w:cs="TimesNewRoman,Bold"/>
                <w:b w:val="0"/>
                <w:bCs/>
                <w:lang w:val="it-IT" w:eastAsia="en-US"/>
              </w:rPr>
              <w:t xml:space="preserve">Ricardo Antonio Fidelis. </w:t>
            </w:r>
            <w:r w:rsidRPr="002F682D">
              <w:rPr>
                <w:rFonts w:ascii="TimesNewRoman,Bold" w:eastAsiaTheme="minorHAnsi" w:hAnsi="TimesNewRoman,Bold" w:cs="TimesNewRoman,Bold"/>
                <w:b w:val="0"/>
                <w:bCs/>
                <w:i/>
                <w:iCs/>
                <w:lang w:eastAsia="en-US"/>
              </w:rPr>
              <w:t>De Ira de Sêneca: tradução, introdução e notas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. </w:t>
            </w:r>
            <w:r>
              <w:rPr>
                <w:rFonts w:ascii="TimesNewRoman,Bold" w:eastAsiaTheme="minorHAnsi" w:hAnsi="TimesNewRoman,Bold" w:cs="TimesNewRoman,Bold"/>
                <w:b w:val="0"/>
                <w:lang w:eastAsia="en-US"/>
              </w:rPr>
              <w:t xml:space="preserve">Dissertação de mestrado: </w:t>
            </w:r>
            <w:hyperlink r:id="rId11" w:history="1">
              <w:r w:rsidRPr="00237AD2">
                <w:rPr>
                  <w:rStyle w:val="Hyperlink"/>
                  <w:rFonts w:ascii="TimesNewRoman,Bold" w:eastAsiaTheme="minorHAnsi" w:hAnsi="TimesNewRoman,Bold" w:cs="TimesNewRoman,Bold"/>
                  <w:b w:val="0"/>
                  <w:lang w:eastAsia="en-US"/>
                </w:rPr>
                <w:t>https://teses.usp.br/teses/disponiveis/8/8133/tde-14032016-110602/publico/2015_RicardoAntonioFidelisDeLima_VOrig.pdf</w:t>
              </w:r>
            </w:hyperlink>
          </w:p>
          <w:p w14:paraId="2AACC2B2" w14:textId="77777777" w:rsidR="00346727" w:rsidRPr="007D4148" w:rsidRDefault="00346727" w:rsidP="006A10B7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40E01D9" w14:textId="714560D8" w:rsidR="0057043E" w:rsidRPr="00915D7E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915D7E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915D7E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915D7E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915D7E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915D7E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915D7E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915D7E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915D7E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915D7E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915D7E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915D7E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915D7E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915D7E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915D7E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915D7E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57C33048" w:rsidR="00A46BD6" w:rsidRPr="00915D7E" w:rsidRDefault="00BD4839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Patrícia Fontoura Aranovich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915D7E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5D7E"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4304EC2F" w:rsidR="00A46BD6" w:rsidRPr="00915D7E" w:rsidRDefault="00BD4839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915D7E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5D7E"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915D7E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5D7E"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Pr="00915D7E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D81B7" w14:textId="528FDCEF" w:rsidR="00B67965" w:rsidRPr="00DE1F6D" w:rsidRDefault="00456952" w:rsidP="00DE1F6D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15D7E">
        <w:rPr>
          <w:rFonts w:ascii="Times New Roman" w:hAnsi="Times New Roman" w:cs="Times New Roman"/>
          <w:sz w:val="28"/>
          <w:szCs w:val="28"/>
        </w:rPr>
        <w:br w:type="page"/>
      </w:r>
      <w:r w:rsidR="00A648B6" w:rsidRPr="00915D7E">
        <w:rPr>
          <w:rFonts w:ascii="Times New Roman" w:hAnsi="Times New Roman" w:cs="Times New Roman"/>
          <w:sz w:val="28"/>
          <w:szCs w:val="28"/>
        </w:rPr>
        <w:lastRenderedPageBreak/>
        <w:t>Cronograma</w:t>
      </w:r>
    </w:p>
    <w:p w14:paraId="0D6485A5" w14:textId="14D87D23" w:rsidR="006A10B7" w:rsidRPr="00915D7E" w:rsidRDefault="006A10B7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D7E">
        <w:rPr>
          <w:rFonts w:ascii="Times New Roman" w:hAnsi="Times New Roman" w:cs="Times New Roman"/>
          <w:sz w:val="24"/>
          <w:szCs w:val="24"/>
        </w:rPr>
        <w:t>De 05/05 a 04/09/2021</w:t>
      </w:r>
    </w:p>
    <w:p w14:paraId="63501F83" w14:textId="13D5C89F" w:rsidR="00396CC5" w:rsidRPr="00915D7E" w:rsidRDefault="00396CC5" w:rsidP="00717F4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396CC5" w:rsidRPr="00915D7E" w14:paraId="2BA572B0" w14:textId="77777777" w:rsidTr="00CE1CE0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B88860" w14:textId="77777777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 w:val="0"/>
                <w:i/>
                <w:color w:val="404040"/>
                <w:sz w:val="28"/>
                <w:szCs w:val="28"/>
              </w:rPr>
            </w:pPr>
            <w:r w:rsidRPr="00915D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547F54" w14:textId="77777777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iCs/>
                <w:sz w:val="24"/>
                <w:szCs w:val="24"/>
              </w:rPr>
              <w:t>Horas</w:t>
            </w:r>
          </w:p>
        </w:tc>
      </w:tr>
      <w:tr w:rsidR="00396CC5" w:rsidRPr="00915D7E" w14:paraId="70CBD665" w14:textId="77777777" w:rsidTr="00CE1CE0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D941F" w14:textId="11DBBF6B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Encontros síncronos (Via </w:t>
            </w:r>
            <w:r w:rsidR="00456952" w:rsidRPr="0091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r w:rsidRPr="0091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5909BF9" w14:textId="135F8743" w:rsidR="00396CC5" w:rsidRPr="00BD4839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Hora: </w:t>
            </w:r>
            <w:r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  <w:r w:rsidR="00456952"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:30</w:t>
            </w:r>
            <w:r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às 16</w:t>
            </w:r>
            <w:r w:rsidR="00456952"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:30</w:t>
            </w:r>
            <w:r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(Vespertino) e 19</w:t>
            </w:r>
            <w:r w:rsidR="00456952"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:3</w:t>
            </w:r>
            <w:r w:rsidR="00915D7E"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às 21</w:t>
            </w:r>
            <w:r w:rsidR="00456952"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:30</w:t>
            </w:r>
            <w:r w:rsidRPr="00BD48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(Noturno)</w:t>
            </w:r>
          </w:p>
          <w:p w14:paraId="18289394" w14:textId="77777777" w:rsidR="00396CC5" w:rsidRPr="00BD4839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Dias: 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05</w:t>
            </w:r>
            <w:r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05</w:t>
            </w:r>
            <w:r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12/02</w:t>
            </w:r>
            <w:r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12/05</w:t>
            </w:r>
            <w:r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19/05</w:t>
            </w:r>
            <w:r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26/05</w:t>
            </w:r>
            <w:r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02/06</w:t>
            </w:r>
            <w:r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09/06, 16/06, 23/06, 30/06, 07/07, </w:t>
            </w:r>
            <w:r w:rsidR="00F36EF2" w:rsidRPr="00BD4839">
              <w:rPr>
                <w:rFonts w:ascii="Times New Roman" w:eastAsia="Calibri" w:hAnsi="Times New Roman" w:cs="Times New Roman"/>
                <w:b w:val="0"/>
                <w:strike/>
                <w:color w:val="FF0000"/>
                <w:sz w:val="24"/>
                <w:szCs w:val="24"/>
              </w:rPr>
              <w:t>14/07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strike/>
                <w:color w:val="FF0000"/>
                <w:sz w:val="24"/>
                <w:szCs w:val="24"/>
              </w:rPr>
              <w:t>,</w:t>
            </w:r>
            <w:r w:rsidR="00456952" w:rsidRPr="00BD4839">
              <w:rPr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EF2" w:rsidRPr="00BD483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21/07, </w:t>
            </w:r>
            <w:r w:rsidR="00F36EF2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28/07, 04/08, 11/08, 18/08</w:t>
            </w:r>
            <w:r w:rsidR="00915D7E" w:rsidRPr="00BD483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14:paraId="37BC6C1C" w14:textId="56DA9B70" w:rsidR="00915D7E" w:rsidRPr="00915D7E" w:rsidRDefault="00915D7E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 cada três aulas deverá ser elaborado um breve relatório expondo as principais questões nelas abordadas.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8C410B" w14:textId="77777777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</w:p>
          <w:p w14:paraId="69A818C9" w14:textId="3D5ACAC1" w:rsidR="00396CC5" w:rsidRPr="00915D7E" w:rsidRDefault="000345CA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396CC5" w:rsidRPr="00915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0h</w:t>
            </w:r>
          </w:p>
        </w:tc>
      </w:tr>
      <w:tr w:rsidR="00396CC5" w:rsidRPr="00915D7E" w14:paraId="24C58102" w14:textId="77777777" w:rsidTr="00CE1CE0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5F4E9C" w14:textId="6FC397A3" w:rsidR="00BD4839" w:rsidRDefault="00BD4839" w:rsidP="00F36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color w:val="000000"/>
              </w:rPr>
              <w:t>Atividades Assíncronas</w:t>
            </w:r>
          </w:p>
          <w:p w14:paraId="15111C8F" w14:textId="01976631" w:rsidR="00F36EF2" w:rsidRPr="00BD4839" w:rsidRDefault="00F36EF2" w:rsidP="00F36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F36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Estudos dirigidos: </w:t>
            </w:r>
            <w:r w:rsidR="00B961C7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>questões</w:t>
            </w:r>
            <w:r w:rsidRPr="00BD4839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a respeito de passagens do</w:t>
            </w:r>
            <w:r w:rsidR="00B961C7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>s</w:t>
            </w:r>
            <w:r w:rsidRPr="00BD4839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texto</w:t>
            </w:r>
            <w:r w:rsidR="00B961C7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>s estudados</w:t>
            </w:r>
            <w:r w:rsidRPr="00BD4839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4700D8" w:rsidRPr="00BD4839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>(atividade alternativa para os que não puderem participar dos encontros síncronos</w:t>
            </w:r>
            <w:r w:rsidR="00915D7E" w:rsidRPr="00BD4839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sistemática ou esporadicamente</w:t>
            </w:r>
            <w:r w:rsidR="004700D8" w:rsidRPr="00BD4839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>).</w:t>
            </w:r>
            <w:r w:rsidR="00226234" w:rsidRPr="00BD4839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A cada semana serão definidos </w:t>
            </w:r>
            <w:r w:rsidR="00BD4839" w:rsidRPr="00BD4839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e informados </w:t>
            </w:r>
            <w:r w:rsidR="00226234" w:rsidRPr="00BD4839"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>os textos a partir dos quais essas atividades deverão ser realizadas.</w:t>
            </w:r>
          </w:p>
          <w:p w14:paraId="3603655B" w14:textId="4F5DE4A0" w:rsidR="00396CC5" w:rsidRPr="00915D7E" w:rsidRDefault="00396CC5" w:rsidP="0022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41C11" w14:textId="77777777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</w:p>
        </w:tc>
      </w:tr>
      <w:tr w:rsidR="00396CC5" w:rsidRPr="00915D7E" w14:paraId="670F1EE8" w14:textId="77777777" w:rsidTr="00CE1CE0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412733" w14:textId="77777777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Avaliação.</w:t>
            </w:r>
          </w:p>
          <w:p w14:paraId="0F89BEF3" w14:textId="04E7D107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Trabalho parcial (questões sobre os textos estudados) </w:t>
            </w:r>
            <w:r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 1</w:t>
            </w:r>
            <w:r w:rsidR="00BD4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</w:t>
            </w:r>
          </w:p>
          <w:p w14:paraId="326F2793" w14:textId="102B8409" w:rsidR="00396CC5" w:rsidRPr="00BD4839" w:rsidRDefault="00396CC5" w:rsidP="00CE1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Dia: </w:t>
            </w:r>
            <w:r w:rsidR="00BD4839" w:rsidRPr="00BD4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21/</w:t>
            </w:r>
            <w:r w:rsidR="004700D8" w:rsidRPr="00BD4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</w:p>
          <w:p w14:paraId="6D4E0E30" w14:textId="21A836E9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Trabalho final (dissertação) </w:t>
            </w:r>
            <w:r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BD4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</w:t>
            </w:r>
          </w:p>
          <w:p w14:paraId="668334D5" w14:textId="5417AC25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Dia: </w:t>
            </w:r>
            <w:r w:rsidR="000345CA"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D4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345CA"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8EB0B6" w14:textId="77777777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</w:p>
          <w:p w14:paraId="471E0E15" w14:textId="6ABAC045" w:rsidR="00396CC5" w:rsidRPr="00915D7E" w:rsidRDefault="000345CA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  <w:r w:rsidR="00396CC5" w:rsidRPr="00915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h</w:t>
            </w:r>
          </w:p>
        </w:tc>
      </w:tr>
      <w:tr w:rsidR="00396CC5" w:rsidRPr="00915D7E" w14:paraId="13B5E07F" w14:textId="77777777" w:rsidTr="00CE1CE0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219DF8" w14:textId="77777777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 de horas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B61E52" w14:textId="77777777" w:rsidR="00396CC5" w:rsidRPr="00915D7E" w:rsidRDefault="00396CC5" w:rsidP="00CE1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90h</w:t>
            </w:r>
          </w:p>
        </w:tc>
      </w:tr>
    </w:tbl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51732A" w:rsidRPr="00915D7E" w14:paraId="780C7650" w14:textId="77777777" w:rsidTr="00DF1B85">
        <w:trPr>
          <w:jc w:val="center"/>
        </w:trPr>
        <w:tc>
          <w:tcPr>
            <w:tcW w:w="10201" w:type="dxa"/>
            <w:shd w:val="clear" w:color="auto" w:fill="auto"/>
          </w:tcPr>
          <w:p w14:paraId="183E826C" w14:textId="28EF1EC7" w:rsidR="006A10B7" w:rsidRPr="00915D7E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 w:rsidRPr="0091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65F2570E" w:rsidR="006A10B7" w:rsidRPr="00915D7E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15/09</w:t>
            </w:r>
          </w:p>
        </w:tc>
      </w:tr>
    </w:tbl>
    <w:p w14:paraId="68C35FD0" w14:textId="77777777" w:rsidR="00F32EAF" w:rsidRPr="00915D7E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915D7E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915D7E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915D7E" w:rsidSect="003731EC">
      <w:headerReference w:type="defaul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8D5E" w14:textId="77777777" w:rsidR="000C4F94" w:rsidRDefault="000C4F94" w:rsidP="003D7D73">
      <w:pPr>
        <w:spacing w:before="0" w:after="0"/>
      </w:pPr>
      <w:r>
        <w:separator/>
      </w:r>
    </w:p>
  </w:endnote>
  <w:endnote w:type="continuationSeparator" w:id="0">
    <w:p w14:paraId="16C514F9" w14:textId="77777777" w:rsidR="000C4F94" w:rsidRDefault="000C4F94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07FD" w14:textId="77777777" w:rsidR="000C4F94" w:rsidRDefault="000C4F94" w:rsidP="003D7D73">
      <w:pPr>
        <w:spacing w:before="0" w:after="0"/>
      </w:pPr>
      <w:r>
        <w:separator/>
      </w:r>
    </w:p>
  </w:footnote>
  <w:footnote w:type="continuationSeparator" w:id="0">
    <w:p w14:paraId="38577B55" w14:textId="77777777" w:rsidR="000C4F94" w:rsidRDefault="000C4F94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64BE58C3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3400"/>
    <w:multiLevelType w:val="hybridMultilevel"/>
    <w:tmpl w:val="2564D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A072B"/>
    <w:multiLevelType w:val="hybridMultilevel"/>
    <w:tmpl w:val="C786FA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345CA"/>
    <w:rsid w:val="00044DB1"/>
    <w:rsid w:val="0005054F"/>
    <w:rsid w:val="000574AE"/>
    <w:rsid w:val="00062157"/>
    <w:rsid w:val="00066EF9"/>
    <w:rsid w:val="000B64E4"/>
    <w:rsid w:val="000C14BA"/>
    <w:rsid w:val="000C4F94"/>
    <w:rsid w:val="000D5B3B"/>
    <w:rsid w:val="000E0A67"/>
    <w:rsid w:val="000E781C"/>
    <w:rsid w:val="000F4381"/>
    <w:rsid w:val="001026A3"/>
    <w:rsid w:val="001128EE"/>
    <w:rsid w:val="0012761A"/>
    <w:rsid w:val="00140523"/>
    <w:rsid w:val="00161219"/>
    <w:rsid w:val="001741EF"/>
    <w:rsid w:val="00187C52"/>
    <w:rsid w:val="001A05F6"/>
    <w:rsid w:val="001A0BB2"/>
    <w:rsid w:val="001A392F"/>
    <w:rsid w:val="001B7310"/>
    <w:rsid w:val="001C7884"/>
    <w:rsid w:val="001E0B86"/>
    <w:rsid w:val="001E0E91"/>
    <w:rsid w:val="001F1168"/>
    <w:rsid w:val="00226234"/>
    <w:rsid w:val="00245C97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2F682D"/>
    <w:rsid w:val="00311E96"/>
    <w:rsid w:val="00314D10"/>
    <w:rsid w:val="003372C2"/>
    <w:rsid w:val="003412BE"/>
    <w:rsid w:val="003431DF"/>
    <w:rsid w:val="003434FE"/>
    <w:rsid w:val="00346727"/>
    <w:rsid w:val="00372AA5"/>
    <w:rsid w:val="003731EC"/>
    <w:rsid w:val="0039671B"/>
    <w:rsid w:val="00396CC5"/>
    <w:rsid w:val="003A3B61"/>
    <w:rsid w:val="003B69A0"/>
    <w:rsid w:val="003D7D73"/>
    <w:rsid w:val="003E1599"/>
    <w:rsid w:val="003E24CF"/>
    <w:rsid w:val="003E70D2"/>
    <w:rsid w:val="00404B9D"/>
    <w:rsid w:val="004172A3"/>
    <w:rsid w:val="004235A7"/>
    <w:rsid w:val="00431F82"/>
    <w:rsid w:val="00441D94"/>
    <w:rsid w:val="00450EFE"/>
    <w:rsid w:val="00456952"/>
    <w:rsid w:val="00464532"/>
    <w:rsid w:val="004700D8"/>
    <w:rsid w:val="00481AAA"/>
    <w:rsid w:val="00481F64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A10B7"/>
    <w:rsid w:val="006B1D58"/>
    <w:rsid w:val="006C3D21"/>
    <w:rsid w:val="006C4F3E"/>
    <w:rsid w:val="00717F4C"/>
    <w:rsid w:val="00725FC0"/>
    <w:rsid w:val="0072626A"/>
    <w:rsid w:val="00737244"/>
    <w:rsid w:val="00742D0B"/>
    <w:rsid w:val="00767411"/>
    <w:rsid w:val="00795DCB"/>
    <w:rsid w:val="007A1478"/>
    <w:rsid w:val="007A3588"/>
    <w:rsid w:val="007A514B"/>
    <w:rsid w:val="007A584C"/>
    <w:rsid w:val="007B4F68"/>
    <w:rsid w:val="007C35BE"/>
    <w:rsid w:val="007D0A63"/>
    <w:rsid w:val="007D4148"/>
    <w:rsid w:val="007D5B9D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15D7E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71E04"/>
    <w:rsid w:val="00A908D4"/>
    <w:rsid w:val="00A910EF"/>
    <w:rsid w:val="00AA3648"/>
    <w:rsid w:val="00AB04AF"/>
    <w:rsid w:val="00AB7B53"/>
    <w:rsid w:val="00AD0A25"/>
    <w:rsid w:val="00AD400F"/>
    <w:rsid w:val="00B026BA"/>
    <w:rsid w:val="00B12C91"/>
    <w:rsid w:val="00B153AC"/>
    <w:rsid w:val="00B41BB7"/>
    <w:rsid w:val="00B43A9E"/>
    <w:rsid w:val="00B67965"/>
    <w:rsid w:val="00B73B41"/>
    <w:rsid w:val="00B85EBE"/>
    <w:rsid w:val="00B961C7"/>
    <w:rsid w:val="00BA1C40"/>
    <w:rsid w:val="00BC1989"/>
    <w:rsid w:val="00BD4839"/>
    <w:rsid w:val="00BE4407"/>
    <w:rsid w:val="00BE5183"/>
    <w:rsid w:val="00BE72A6"/>
    <w:rsid w:val="00C044DA"/>
    <w:rsid w:val="00C05908"/>
    <w:rsid w:val="00C14D9C"/>
    <w:rsid w:val="00C534E9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E1F6D"/>
    <w:rsid w:val="00DF4FB6"/>
    <w:rsid w:val="00E34EB9"/>
    <w:rsid w:val="00E40043"/>
    <w:rsid w:val="00E4104A"/>
    <w:rsid w:val="00E433C8"/>
    <w:rsid w:val="00E6385A"/>
    <w:rsid w:val="00E80596"/>
    <w:rsid w:val="00E82410"/>
    <w:rsid w:val="00E85B88"/>
    <w:rsid w:val="00E870A3"/>
    <w:rsid w:val="00E97CD3"/>
    <w:rsid w:val="00EA7AAA"/>
    <w:rsid w:val="00EB0F45"/>
    <w:rsid w:val="00EC23F9"/>
    <w:rsid w:val="00ED5135"/>
    <w:rsid w:val="00F32EAF"/>
    <w:rsid w:val="00F36EF2"/>
    <w:rsid w:val="00F454FF"/>
    <w:rsid w:val="00F46F9B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C1055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customStyle="1" w:styleId="Standard">
    <w:name w:val="Standard"/>
    <w:rsid w:val="00E870A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NormalWeb">
    <w:name w:val="Normal (Web)"/>
    <w:basedOn w:val="Normal"/>
    <w:uiPriority w:val="99"/>
    <w:unhideWhenUsed/>
    <w:rsid w:val="00404B9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F68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es.usp.br/teses/disponiveis/8/8133/tde-22112018-115614/publico/2018_IsadoraPrevideBernardo_VCor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es.usp.br/teses/disponiveis/8/8133/tde-25042013-120804/publico/2012_IsadoraPrevideBernardo_VCorr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ses.usp.br/teses/disponiveis/8/8133/tde-14032016-110602/publico/2015_RicardoAntonioFidelisDeLima_VOrig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ses.usp.br/teses/disponiveis/8/8143/tde-24102005-234057/restrito/O_EXORDIO_DOS_DIALOGOS_DE_CICER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es.usp.br/teses/disponiveis/8/8133/tde-13122016-123217/publico/2016_TaynamSantosLuzBueno_VOrig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5</cp:revision>
  <dcterms:created xsi:type="dcterms:W3CDTF">2021-03-01T18:54:00Z</dcterms:created>
  <dcterms:modified xsi:type="dcterms:W3CDTF">2021-03-03T12:38:00Z</dcterms:modified>
</cp:coreProperties>
</file>