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35428" w14:textId="69C86F5F" w:rsidR="005B0F23" w:rsidRPr="008B00E0" w:rsidRDefault="00A54B59">
      <w:pPr>
        <w:jc w:val="center"/>
        <w:rPr>
          <w:rFonts w:asciiTheme="minorHAnsi" w:eastAsia="Arial" w:hAnsiTheme="minorHAnsi" w:cs="Arial"/>
          <w:b w:val="0"/>
        </w:rPr>
      </w:pPr>
      <w:r>
        <w:rPr>
          <w:rFonts w:asciiTheme="minorHAnsi" w:hAnsiTheme="minorHAnsi"/>
        </w:rPr>
        <w:t xml:space="preserve">EFLCH - </w:t>
      </w:r>
      <w:r w:rsidR="00B97BCE" w:rsidRPr="00A54B59">
        <w:rPr>
          <w:rFonts w:asciiTheme="minorHAnsi" w:hAnsiTheme="minorHAnsi"/>
        </w:rPr>
        <w:t>Campus</w:t>
      </w:r>
      <w:r w:rsidR="00B97BCE" w:rsidRPr="008B00E0">
        <w:rPr>
          <w:rFonts w:asciiTheme="minorHAnsi" w:hAnsiTheme="minorHAnsi"/>
        </w:rPr>
        <w:t xml:space="preserve"> Guarulhos</w:t>
      </w:r>
      <w:r>
        <w:rPr>
          <w:rFonts w:asciiTheme="minorHAnsi" w:hAnsiTheme="minorHAnsi"/>
        </w:rPr>
        <w:t xml:space="preserve"> – Departamento de Filosofia</w:t>
      </w:r>
    </w:p>
    <w:tbl>
      <w:tblPr>
        <w:tblStyle w:val="a"/>
        <w:tblW w:w="10482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262"/>
      </w:tblGrid>
      <w:tr w:rsidR="005B0F23" w:rsidRPr="008B00E0" w14:paraId="3BF38794" w14:textId="77777777">
        <w:trPr>
          <w:jc w:val="center"/>
        </w:trPr>
        <w:tc>
          <w:tcPr>
            <w:tcW w:w="10482" w:type="dxa"/>
            <w:gridSpan w:val="2"/>
          </w:tcPr>
          <w:p w14:paraId="03004213" w14:textId="446078A6" w:rsidR="005B0F23" w:rsidRPr="008B00E0" w:rsidRDefault="00507DDC">
            <w:pPr>
              <w:rPr>
                <w:rFonts w:asciiTheme="minorHAnsi" w:hAnsiTheme="minorHAnsi"/>
                <w:highlight w:val="green"/>
              </w:rPr>
            </w:pPr>
            <w:r w:rsidRPr="008B00E0">
              <w:rPr>
                <w:rFonts w:asciiTheme="minorHAnsi" w:hAnsiTheme="minorHAnsi"/>
              </w:rPr>
              <w:t>Nome da Unidade Curricular:</w:t>
            </w:r>
            <w:r w:rsidR="00B97BCE" w:rsidRPr="008B00E0">
              <w:rPr>
                <w:rFonts w:asciiTheme="minorHAnsi" w:hAnsiTheme="minorHAnsi"/>
              </w:rPr>
              <w:t xml:space="preserve"> Justiça e Psicologia na </w:t>
            </w:r>
            <w:r w:rsidR="00B97BCE" w:rsidRPr="008B00E0">
              <w:rPr>
                <w:rFonts w:asciiTheme="minorHAnsi" w:hAnsiTheme="minorHAnsi"/>
                <w:i/>
                <w:iCs/>
              </w:rPr>
              <w:t>República</w:t>
            </w:r>
            <w:r w:rsidR="00B97BCE" w:rsidRPr="008B00E0">
              <w:rPr>
                <w:rFonts w:asciiTheme="minorHAnsi" w:hAnsiTheme="minorHAnsi"/>
              </w:rPr>
              <w:t xml:space="preserve"> de Platão</w:t>
            </w:r>
            <w:r w:rsidR="006D7391">
              <w:rPr>
                <w:rFonts w:asciiTheme="minorHAnsi" w:hAnsiTheme="minorHAnsi"/>
              </w:rPr>
              <w:t>.</w:t>
            </w:r>
          </w:p>
        </w:tc>
      </w:tr>
      <w:tr w:rsidR="005B0F23" w:rsidRPr="008B00E0" w14:paraId="3E04614A" w14:textId="77777777">
        <w:trPr>
          <w:jc w:val="center"/>
        </w:trPr>
        <w:tc>
          <w:tcPr>
            <w:tcW w:w="10482" w:type="dxa"/>
            <w:gridSpan w:val="2"/>
          </w:tcPr>
          <w:p w14:paraId="08A506D9" w14:textId="77777777" w:rsidR="005B0F23" w:rsidRPr="008B00E0" w:rsidRDefault="00507DDC">
            <w:pPr>
              <w:rPr>
                <w:rFonts w:asciiTheme="minorHAnsi" w:hAnsiTheme="minorHAnsi"/>
                <w:highlight w:val="green"/>
              </w:rPr>
            </w:pPr>
            <w:r w:rsidRPr="008B00E0">
              <w:rPr>
                <w:rFonts w:asciiTheme="minorHAnsi" w:hAnsiTheme="minorHAnsi"/>
              </w:rPr>
              <w:t>Cursos para Oferta</w:t>
            </w:r>
            <w:r w:rsidR="00B97BCE" w:rsidRPr="008B00E0">
              <w:rPr>
                <w:rFonts w:asciiTheme="minorHAnsi" w:hAnsiTheme="minorHAnsi"/>
              </w:rPr>
              <w:t>: Filosofia</w:t>
            </w:r>
          </w:p>
        </w:tc>
      </w:tr>
      <w:tr w:rsidR="005B0F23" w:rsidRPr="008B00E0" w14:paraId="2654F58F" w14:textId="77777777">
        <w:trPr>
          <w:jc w:val="center"/>
        </w:trPr>
        <w:tc>
          <w:tcPr>
            <w:tcW w:w="10482" w:type="dxa"/>
            <w:gridSpan w:val="2"/>
          </w:tcPr>
          <w:p w14:paraId="3010FF23" w14:textId="77777777" w:rsidR="006D7391" w:rsidRDefault="00507DDC">
            <w:pPr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>Professor(a) Responsável</w:t>
            </w:r>
            <w:r w:rsidR="00B97BCE" w:rsidRPr="008B00E0">
              <w:rPr>
                <w:rFonts w:asciiTheme="minorHAnsi" w:hAnsiTheme="minorHAnsi"/>
              </w:rPr>
              <w:t xml:space="preserve">: Breno </w:t>
            </w:r>
            <w:proofErr w:type="spellStart"/>
            <w:r w:rsidR="00B97BCE" w:rsidRPr="008B00E0">
              <w:rPr>
                <w:rFonts w:asciiTheme="minorHAnsi" w:hAnsiTheme="minorHAnsi"/>
              </w:rPr>
              <w:t>Zuppolini</w:t>
            </w:r>
            <w:proofErr w:type="spellEnd"/>
            <w:r w:rsidR="00B97BCE" w:rsidRPr="008B00E0">
              <w:rPr>
                <w:rFonts w:asciiTheme="minorHAnsi" w:hAnsiTheme="minorHAnsi"/>
              </w:rPr>
              <w:t xml:space="preserve"> </w:t>
            </w:r>
          </w:p>
          <w:p w14:paraId="2A1C910E" w14:textId="0A42E400" w:rsidR="006D7391" w:rsidRDefault="00B97BCE">
            <w:pPr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>RF: 0920153</w:t>
            </w:r>
          </w:p>
          <w:p w14:paraId="4A547D3A" w14:textId="66B42D4C" w:rsidR="005B0F23" w:rsidRPr="008B00E0" w:rsidRDefault="006D7391" w:rsidP="00B97BCE">
            <w:pPr>
              <w:rPr>
                <w:rFonts w:asciiTheme="minorHAnsi" w:hAnsiTheme="minorHAnsi"/>
                <w:b w:val="0"/>
                <w:highlight w:val="green"/>
              </w:rPr>
            </w:pPr>
            <w:r>
              <w:rPr>
                <w:rFonts w:asciiTheme="minorHAnsi" w:hAnsiTheme="minorHAnsi"/>
              </w:rPr>
              <w:t>C</w:t>
            </w:r>
            <w:r w:rsidR="004F5C54" w:rsidRPr="008B00E0">
              <w:rPr>
                <w:rFonts w:asciiTheme="minorHAnsi" w:hAnsiTheme="minorHAnsi"/>
              </w:rPr>
              <w:t xml:space="preserve">ontato: </w:t>
            </w:r>
            <w:hyperlink r:id="rId7" w:history="1">
              <w:r w:rsidR="004C5ED2" w:rsidRPr="00423305">
                <w:rPr>
                  <w:rStyle w:val="Hyperlink"/>
                  <w:rFonts w:asciiTheme="minorHAnsi" w:hAnsiTheme="minorHAnsi"/>
                </w:rPr>
                <w:t>breno.zuppolini@unifesp.br</w:t>
              </w:r>
            </w:hyperlink>
          </w:p>
        </w:tc>
      </w:tr>
      <w:tr w:rsidR="005B0F23" w:rsidRPr="008B00E0" w14:paraId="31FDEB9D" w14:textId="77777777">
        <w:trPr>
          <w:jc w:val="center"/>
        </w:trPr>
        <w:tc>
          <w:tcPr>
            <w:tcW w:w="5220" w:type="dxa"/>
          </w:tcPr>
          <w:p w14:paraId="245D4079" w14:textId="77777777" w:rsidR="005B0F23" w:rsidRPr="008B00E0" w:rsidRDefault="00507DDC">
            <w:pPr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>Ano Letivo: 2020</w:t>
            </w:r>
          </w:p>
        </w:tc>
        <w:tc>
          <w:tcPr>
            <w:tcW w:w="5262" w:type="dxa"/>
          </w:tcPr>
          <w:p w14:paraId="287F2D69" w14:textId="40D29457" w:rsidR="005B0F23" w:rsidRPr="008B00E0" w:rsidRDefault="00507DDC">
            <w:pPr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>Semestre: 1o. Emergencial</w:t>
            </w:r>
          </w:p>
        </w:tc>
      </w:tr>
      <w:tr w:rsidR="005B0F23" w:rsidRPr="008B00E0" w14:paraId="6821AD65" w14:textId="77777777">
        <w:trPr>
          <w:trHeight w:val="220"/>
          <w:jc w:val="center"/>
        </w:trPr>
        <w:tc>
          <w:tcPr>
            <w:tcW w:w="5220" w:type="dxa"/>
          </w:tcPr>
          <w:p w14:paraId="7544B109" w14:textId="77777777" w:rsidR="005B0F23" w:rsidRPr="008B00E0" w:rsidRDefault="00507DDC">
            <w:pPr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 xml:space="preserve">Carga horária total: </w:t>
            </w:r>
            <w:r w:rsidR="00275282" w:rsidRPr="008B00E0">
              <w:rPr>
                <w:rFonts w:asciiTheme="minorHAnsi" w:hAnsiTheme="minorHAnsi"/>
              </w:rPr>
              <w:t>20h</w:t>
            </w:r>
          </w:p>
        </w:tc>
        <w:tc>
          <w:tcPr>
            <w:tcW w:w="5262" w:type="dxa"/>
          </w:tcPr>
          <w:p w14:paraId="67489FA7" w14:textId="77777777" w:rsidR="005B0F23" w:rsidRPr="008B00E0" w:rsidRDefault="00507DDC">
            <w:pPr>
              <w:rPr>
                <w:rFonts w:asciiTheme="minorHAnsi" w:hAnsiTheme="minorHAnsi"/>
                <w:highlight w:val="green"/>
              </w:rPr>
            </w:pPr>
            <w:r w:rsidRPr="008B00E0">
              <w:rPr>
                <w:rFonts w:asciiTheme="minorHAnsi" w:hAnsiTheme="minorHAnsi"/>
              </w:rPr>
              <w:t>Número de vagas:</w:t>
            </w:r>
            <w:r w:rsidR="00275282" w:rsidRPr="008B00E0">
              <w:rPr>
                <w:rFonts w:asciiTheme="minorHAnsi" w:hAnsiTheme="minorHAnsi"/>
              </w:rPr>
              <w:t xml:space="preserve"> 15</w:t>
            </w:r>
          </w:p>
        </w:tc>
      </w:tr>
      <w:tr w:rsidR="005B0F23" w:rsidRPr="008B00E0" w14:paraId="78C60668" w14:textId="77777777">
        <w:trPr>
          <w:jc w:val="center"/>
        </w:trPr>
        <w:tc>
          <w:tcPr>
            <w:tcW w:w="10482" w:type="dxa"/>
            <w:gridSpan w:val="2"/>
          </w:tcPr>
          <w:p w14:paraId="6F05F2D3" w14:textId="77777777" w:rsidR="005B0F23" w:rsidRPr="008B00E0" w:rsidRDefault="00507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color w:val="000000"/>
              </w:rPr>
            </w:pPr>
            <w:r w:rsidRPr="008B00E0">
              <w:rPr>
                <w:rFonts w:asciiTheme="minorHAnsi" w:hAnsiTheme="minorHAnsi"/>
                <w:color w:val="000000"/>
              </w:rPr>
              <w:t>OBJETIVO GERAL</w:t>
            </w:r>
          </w:p>
          <w:p w14:paraId="52418183" w14:textId="77777777" w:rsidR="005B0F23" w:rsidRPr="003C3F49" w:rsidRDefault="00275282" w:rsidP="0067506F">
            <w:pPr>
              <w:tabs>
                <w:tab w:val="left" w:pos="1458"/>
              </w:tabs>
              <w:jc w:val="both"/>
              <w:rPr>
                <w:rFonts w:asciiTheme="minorHAnsi" w:eastAsia="Times New Roman" w:hAnsiTheme="minorHAnsi" w:cs="Times New Roman"/>
                <w:b w:val="0"/>
                <w:bCs/>
                <w:color w:val="000000"/>
                <w:sz w:val="24"/>
                <w:szCs w:val="24"/>
              </w:rPr>
            </w:pPr>
            <w:r w:rsidRPr="003C3F49">
              <w:rPr>
                <w:rFonts w:asciiTheme="minorHAnsi" w:hAnsiTheme="minorHAnsi"/>
                <w:b w:val="0"/>
                <w:bCs/>
              </w:rPr>
              <w:t xml:space="preserve">O objetivo dessa disciplina é oferecer uma introdução ao conceito de justiça e à doutrina da tripartição da alma na </w:t>
            </w:r>
            <w:r w:rsidRPr="003C3F49">
              <w:rPr>
                <w:rFonts w:asciiTheme="minorHAnsi" w:hAnsiTheme="minorHAnsi"/>
                <w:b w:val="0"/>
                <w:bCs/>
                <w:i/>
                <w:iCs/>
              </w:rPr>
              <w:t>República</w:t>
            </w:r>
            <w:r w:rsidRPr="003C3F49">
              <w:rPr>
                <w:rFonts w:asciiTheme="minorHAnsi" w:hAnsiTheme="minorHAnsi"/>
                <w:b w:val="0"/>
                <w:bCs/>
              </w:rPr>
              <w:t xml:space="preserve"> de Platão. </w:t>
            </w:r>
          </w:p>
          <w:p w14:paraId="361257FB" w14:textId="77777777" w:rsidR="005B0F23" w:rsidRPr="008B00E0" w:rsidRDefault="005B0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5B0F23" w:rsidRPr="008B00E0" w14:paraId="156CDA44" w14:textId="77777777">
        <w:trPr>
          <w:jc w:val="center"/>
        </w:trPr>
        <w:tc>
          <w:tcPr>
            <w:tcW w:w="10482" w:type="dxa"/>
            <w:gridSpan w:val="2"/>
          </w:tcPr>
          <w:p w14:paraId="5FF0B5E5" w14:textId="77777777" w:rsidR="005B0F23" w:rsidRPr="008B00E0" w:rsidRDefault="00507DDC" w:rsidP="0027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color w:val="000000"/>
              </w:rPr>
            </w:pPr>
            <w:r w:rsidRPr="008B00E0">
              <w:rPr>
                <w:rFonts w:asciiTheme="minorHAnsi" w:hAnsiTheme="minorHAnsi"/>
                <w:color w:val="000000"/>
              </w:rPr>
              <w:t xml:space="preserve">OBJETIVOS </w:t>
            </w:r>
            <w:r w:rsidRPr="008B00E0">
              <w:rPr>
                <w:rFonts w:asciiTheme="minorHAnsi" w:hAnsiTheme="minorHAnsi"/>
              </w:rPr>
              <w:t>ESPECÍFICOS</w:t>
            </w:r>
          </w:p>
          <w:p w14:paraId="52AE274B" w14:textId="77777777" w:rsidR="005B0F23" w:rsidRPr="00A67E42" w:rsidRDefault="00275282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 w:val="0"/>
                <w:bCs/>
                <w:color w:val="000000"/>
              </w:rPr>
            </w:pPr>
            <w:r w:rsidRPr="00A67E42">
              <w:rPr>
                <w:rFonts w:asciiTheme="minorHAnsi" w:hAnsiTheme="minorHAnsi"/>
                <w:b w:val="0"/>
                <w:bCs/>
                <w:color w:val="000000"/>
              </w:rPr>
              <w:t xml:space="preserve">Serão lidas e analisadas passagens dos livros I, II e IV da </w:t>
            </w:r>
            <w:r w:rsidRPr="00A67E42">
              <w:rPr>
                <w:rFonts w:asciiTheme="minorHAnsi" w:hAnsiTheme="minorHAnsi"/>
                <w:b w:val="0"/>
                <w:bCs/>
                <w:i/>
                <w:iCs/>
              </w:rPr>
              <w:t>República</w:t>
            </w:r>
            <w:r w:rsidRPr="00A67E42">
              <w:rPr>
                <w:rFonts w:asciiTheme="minorHAnsi" w:hAnsiTheme="minorHAnsi"/>
                <w:b w:val="0"/>
                <w:bCs/>
              </w:rPr>
              <w:t xml:space="preserve"> de Platão</w:t>
            </w:r>
            <w:r w:rsidR="002B1172" w:rsidRPr="00A67E42">
              <w:rPr>
                <w:rFonts w:asciiTheme="minorHAnsi" w:hAnsiTheme="minorHAnsi"/>
                <w:b w:val="0"/>
                <w:bCs/>
              </w:rPr>
              <w:t xml:space="preserve"> com o objetivo de </w:t>
            </w:r>
            <w:r w:rsidRPr="00A67E42">
              <w:rPr>
                <w:rFonts w:asciiTheme="minorHAnsi" w:hAnsiTheme="minorHAnsi"/>
                <w:b w:val="0"/>
                <w:bCs/>
              </w:rPr>
              <w:t>diagnostica</w:t>
            </w:r>
            <w:r w:rsidR="002B1172" w:rsidRPr="00A67E42">
              <w:rPr>
                <w:rFonts w:asciiTheme="minorHAnsi" w:hAnsiTheme="minorHAnsi"/>
                <w:b w:val="0"/>
                <w:bCs/>
              </w:rPr>
              <w:t>r</w:t>
            </w:r>
            <w:r w:rsidRPr="00A67E42">
              <w:rPr>
                <w:rFonts w:asciiTheme="minorHAnsi" w:hAnsiTheme="minorHAnsi"/>
                <w:b w:val="0"/>
                <w:bCs/>
              </w:rPr>
              <w:t xml:space="preserve"> problemas clássicos de interpretação</w:t>
            </w:r>
            <w:r w:rsidR="002B1172" w:rsidRPr="00A67E42">
              <w:rPr>
                <w:rFonts w:asciiTheme="minorHAnsi" w:hAnsiTheme="minorHAnsi"/>
                <w:b w:val="0"/>
                <w:bCs/>
              </w:rPr>
              <w:t xml:space="preserve">, bem como </w:t>
            </w:r>
            <w:r w:rsidRPr="00A67E42">
              <w:rPr>
                <w:rFonts w:asciiTheme="minorHAnsi" w:hAnsiTheme="minorHAnsi"/>
                <w:b w:val="0"/>
                <w:bCs/>
              </w:rPr>
              <w:t>formula</w:t>
            </w:r>
            <w:r w:rsidR="002B1172" w:rsidRPr="00A67E42">
              <w:rPr>
                <w:rFonts w:asciiTheme="minorHAnsi" w:hAnsiTheme="minorHAnsi"/>
                <w:b w:val="0"/>
                <w:bCs/>
              </w:rPr>
              <w:t>r</w:t>
            </w:r>
            <w:r w:rsidRPr="00A67E42">
              <w:rPr>
                <w:rFonts w:asciiTheme="minorHAnsi" w:hAnsiTheme="minorHAnsi"/>
                <w:b w:val="0"/>
                <w:bCs/>
              </w:rPr>
              <w:t xml:space="preserve"> e discuti</w:t>
            </w:r>
            <w:r w:rsidR="002B1172" w:rsidRPr="00A67E42">
              <w:rPr>
                <w:rFonts w:asciiTheme="minorHAnsi" w:hAnsiTheme="minorHAnsi"/>
                <w:b w:val="0"/>
                <w:bCs/>
              </w:rPr>
              <w:t>r</w:t>
            </w:r>
            <w:r w:rsidRPr="00A67E42">
              <w:rPr>
                <w:rFonts w:asciiTheme="minorHAnsi" w:hAnsiTheme="minorHAnsi"/>
                <w:b w:val="0"/>
                <w:bCs/>
              </w:rPr>
              <w:t xml:space="preserve"> possíveis soluções</w:t>
            </w:r>
            <w:r w:rsidR="002B1172" w:rsidRPr="00A67E42">
              <w:rPr>
                <w:rFonts w:asciiTheme="minorHAnsi" w:hAnsiTheme="minorHAnsi"/>
                <w:b w:val="0"/>
                <w:bCs/>
              </w:rPr>
              <w:t>.  Esperamos que nossas atividades resulte</w:t>
            </w:r>
            <w:r w:rsidR="00AF77BE" w:rsidRPr="00A67E42">
              <w:rPr>
                <w:rFonts w:asciiTheme="minorHAnsi" w:hAnsiTheme="minorHAnsi"/>
                <w:b w:val="0"/>
                <w:bCs/>
              </w:rPr>
              <w:t>m em</w:t>
            </w:r>
            <w:r w:rsidR="002B1172" w:rsidRPr="00A67E42">
              <w:rPr>
                <w:rFonts w:asciiTheme="minorHAnsi" w:hAnsiTheme="minorHAnsi"/>
                <w:b w:val="0"/>
                <w:bCs/>
              </w:rPr>
              <w:t xml:space="preserve"> uma compreensão preliminar da psicologia das virtudes desenvolvida no diálogo, bem como seu papel da argumentação da obra como um todo.</w:t>
            </w:r>
          </w:p>
          <w:p w14:paraId="29ED734B" w14:textId="112850BD" w:rsidR="006D7391" w:rsidRPr="006D7391" w:rsidRDefault="006D7391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5B0F23" w:rsidRPr="008B00E0" w14:paraId="774590D6" w14:textId="77777777">
        <w:trPr>
          <w:jc w:val="center"/>
        </w:trPr>
        <w:tc>
          <w:tcPr>
            <w:tcW w:w="10482" w:type="dxa"/>
            <w:gridSpan w:val="2"/>
          </w:tcPr>
          <w:p w14:paraId="0BFE2A43" w14:textId="77777777" w:rsidR="005B0F23" w:rsidRPr="008B00E0" w:rsidRDefault="00507DDC" w:rsidP="002B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  <w:r w:rsidRPr="008B00E0">
              <w:rPr>
                <w:rFonts w:asciiTheme="minorHAnsi" w:hAnsiTheme="minorHAnsi"/>
                <w:color w:val="000000"/>
              </w:rPr>
              <w:t>EMENTA</w:t>
            </w:r>
          </w:p>
          <w:p w14:paraId="30A811BA" w14:textId="77777777" w:rsidR="002B1172" w:rsidRPr="003C3F49" w:rsidRDefault="002B1172" w:rsidP="0067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b w:val="0"/>
                <w:bCs/>
                <w:color w:val="000000"/>
              </w:rPr>
            </w:pPr>
            <w:r w:rsidRPr="003C3F49">
              <w:rPr>
                <w:rFonts w:asciiTheme="minorHAnsi" w:hAnsiTheme="minorHAnsi"/>
                <w:b w:val="0"/>
                <w:bCs/>
                <w:color w:val="000000"/>
              </w:rPr>
              <w:t xml:space="preserve">A disciplina se propõe a oferecer uma </w:t>
            </w:r>
            <w:r w:rsidR="00CA57A3" w:rsidRPr="003C3F49">
              <w:rPr>
                <w:rFonts w:asciiTheme="minorHAnsi" w:hAnsiTheme="minorHAnsi"/>
                <w:b w:val="0"/>
                <w:bCs/>
                <w:color w:val="000000"/>
              </w:rPr>
              <w:t>discussão de teses filosóficas da Antiguidade Clássica.</w:t>
            </w:r>
            <w:r w:rsidRPr="003C3F49">
              <w:rPr>
                <w:rFonts w:asciiTheme="minorHAnsi" w:hAnsiTheme="minorHAnsi"/>
                <w:b w:val="0"/>
                <w:bCs/>
                <w:color w:val="000000"/>
              </w:rPr>
              <w:t xml:space="preserve"> </w:t>
            </w:r>
          </w:p>
          <w:p w14:paraId="3ABCC7B0" w14:textId="77777777" w:rsidR="005B0F23" w:rsidRPr="008B00E0" w:rsidRDefault="005B0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5B0F23" w:rsidRPr="008B00E0" w14:paraId="22FE974F" w14:textId="77777777">
        <w:trPr>
          <w:jc w:val="center"/>
        </w:trPr>
        <w:tc>
          <w:tcPr>
            <w:tcW w:w="10482" w:type="dxa"/>
            <w:gridSpan w:val="2"/>
          </w:tcPr>
          <w:p w14:paraId="42D26325" w14:textId="77777777" w:rsidR="008064F2" w:rsidRPr="008B00E0" w:rsidRDefault="00507DDC" w:rsidP="0067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t xml:space="preserve">CONTEÚDO PROGRAMÁTICO </w:t>
            </w:r>
          </w:p>
          <w:p w14:paraId="1C325098" w14:textId="77777777" w:rsidR="008064F2" w:rsidRPr="008B00E0" w:rsidRDefault="008064F2" w:rsidP="0067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>Dia: Segundas-feiras (5 encontros</w:t>
            </w:r>
            <w:r w:rsidR="00481483" w:rsidRPr="008B00E0">
              <w:rPr>
                <w:rFonts w:asciiTheme="minorHAnsi" w:hAnsiTheme="minorHAnsi"/>
              </w:rPr>
              <w:t>: 04/05, 11/05, 18/05, 25/05, 01/06)</w:t>
            </w:r>
          </w:p>
          <w:p w14:paraId="514A9C01" w14:textId="77777777" w:rsidR="008064F2" w:rsidRPr="008B00E0" w:rsidRDefault="008064F2" w:rsidP="0067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>Horário: 14h-18h</w:t>
            </w:r>
          </w:p>
          <w:p w14:paraId="5157FA58" w14:textId="2BC019A2" w:rsidR="00A67E42" w:rsidRDefault="00A67E42" w:rsidP="0067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</w:rPr>
              <w:t>Primeiro</w:t>
            </w:r>
            <w:r w:rsidR="00CA57A3" w:rsidRPr="008B00E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E</w:t>
            </w:r>
            <w:r w:rsidR="00CA57A3" w:rsidRPr="008B00E0">
              <w:rPr>
                <w:rFonts w:asciiTheme="minorHAnsi" w:hAnsiTheme="minorHAnsi"/>
              </w:rPr>
              <w:t>ncontro (</w:t>
            </w:r>
            <w:r w:rsidR="00CA57A3" w:rsidRPr="008B00E0">
              <w:rPr>
                <w:rFonts w:asciiTheme="minorHAnsi" w:hAnsiTheme="minorHAnsi"/>
                <w:i/>
                <w:iCs/>
              </w:rPr>
              <w:t>República</w:t>
            </w:r>
            <w:r w:rsidR="00CA57A3" w:rsidRPr="008B00E0">
              <w:rPr>
                <w:rFonts w:asciiTheme="minorHAnsi" w:hAnsiTheme="minorHAnsi"/>
              </w:rPr>
              <w:t xml:space="preserve"> I-II): </w:t>
            </w:r>
            <w:r w:rsidR="00CA57A3" w:rsidRPr="004C5ED2">
              <w:rPr>
                <w:rFonts w:asciiTheme="minorHAnsi" w:hAnsiTheme="minorHAnsi"/>
                <w:b w:val="0"/>
                <w:bCs/>
              </w:rPr>
              <w:t xml:space="preserve">a posição de </w:t>
            </w:r>
            <w:proofErr w:type="spellStart"/>
            <w:r w:rsidR="00CA57A3" w:rsidRPr="004C5ED2">
              <w:rPr>
                <w:rFonts w:asciiTheme="minorHAnsi" w:hAnsiTheme="minorHAnsi"/>
                <w:b w:val="0"/>
                <w:bCs/>
              </w:rPr>
              <w:t>Trasímaco</w:t>
            </w:r>
            <w:proofErr w:type="spellEnd"/>
            <w:r w:rsidR="00CA57A3" w:rsidRPr="004C5ED2">
              <w:rPr>
                <w:rFonts w:asciiTheme="minorHAnsi" w:hAnsiTheme="minorHAnsi"/>
                <w:b w:val="0"/>
                <w:bCs/>
              </w:rPr>
              <w:t xml:space="preserve">; a posição </w:t>
            </w:r>
            <w:r w:rsidR="0094561A" w:rsidRPr="004C5ED2">
              <w:rPr>
                <w:rFonts w:asciiTheme="minorHAnsi" w:hAnsiTheme="minorHAnsi"/>
                <w:b w:val="0"/>
                <w:bCs/>
              </w:rPr>
              <w:t>de Sócrates</w:t>
            </w:r>
            <w:r w:rsidR="00CA57A3" w:rsidRPr="004C5ED2">
              <w:rPr>
                <w:rFonts w:asciiTheme="minorHAnsi" w:hAnsiTheme="minorHAnsi"/>
                <w:b w:val="0"/>
                <w:bCs/>
              </w:rPr>
              <w:t xml:space="preserve">; os desafios de Glauco e </w:t>
            </w:r>
            <w:proofErr w:type="spellStart"/>
            <w:r w:rsidR="00CA57A3" w:rsidRPr="004C5ED2">
              <w:rPr>
                <w:rFonts w:asciiTheme="minorHAnsi" w:hAnsiTheme="minorHAnsi"/>
                <w:b w:val="0"/>
                <w:bCs/>
              </w:rPr>
              <w:t>Adimanto</w:t>
            </w:r>
            <w:proofErr w:type="spellEnd"/>
            <w:r w:rsidR="00CA57A3" w:rsidRPr="004C5ED2">
              <w:rPr>
                <w:rFonts w:asciiTheme="minorHAnsi" w:hAnsiTheme="minorHAnsi"/>
                <w:b w:val="0"/>
                <w:bCs/>
              </w:rPr>
              <w:t>.</w:t>
            </w:r>
          </w:p>
          <w:p w14:paraId="28186960" w14:textId="48D5B0B6" w:rsidR="00CA57A3" w:rsidRPr="004C5ED2" w:rsidRDefault="00A67E42" w:rsidP="0067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</w:rPr>
              <w:t>Segundo En</w:t>
            </w:r>
            <w:r w:rsidR="00CA57A3" w:rsidRPr="008B00E0">
              <w:rPr>
                <w:rFonts w:asciiTheme="minorHAnsi" w:hAnsiTheme="minorHAnsi"/>
              </w:rPr>
              <w:t>contro (</w:t>
            </w:r>
            <w:r w:rsidR="00CA57A3" w:rsidRPr="008B00E0">
              <w:rPr>
                <w:rFonts w:asciiTheme="minorHAnsi" w:hAnsiTheme="minorHAnsi"/>
                <w:i/>
                <w:iCs/>
              </w:rPr>
              <w:t>República</w:t>
            </w:r>
            <w:r w:rsidR="00CA57A3" w:rsidRPr="008B00E0">
              <w:rPr>
                <w:rFonts w:asciiTheme="minorHAnsi" w:hAnsiTheme="minorHAnsi"/>
              </w:rPr>
              <w:t xml:space="preserve"> II, IV): </w:t>
            </w:r>
            <w:r w:rsidR="00CA57A3" w:rsidRPr="004C5ED2">
              <w:rPr>
                <w:rFonts w:asciiTheme="minorHAnsi" w:hAnsiTheme="minorHAnsi"/>
                <w:b w:val="0"/>
                <w:bCs/>
              </w:rPr>
              <w:t xml:space="preserve">apresentação da posição socrática no diálogo </w:t>
            </w:r>
            <w:r w:rsidR="00CA57A3" w:rsidRPr="004C5ED2">
              <w:rPr>
                <w:rFonts w:asciiTheme="minorHAnsi" w:hAnsiTheme="minorHAnsi"/>
                <w:b w:val="0"/>
                <w:bCs/>
                <w:i/>
                <w:iCs/>
              </w:rPr>
              <w:t>Protágoras</w:t>
            </w:r>
            <w:r w:rsidR="00CA57A3" w:rsidRPr="004C5ED2">
              <w:rPr>
                <w:rFonts w:asciiTheme="minorHAnsi" w:hAnsiTheme="minorHAnsi"/>
                <w:b w:val="0"/>
                <w:bCs/>
              </w:rPr>
              <w:t xml:space="preserve"> (intelectualismo, unidade das virtudes, negação da incontinência); introdução da analogia entre cidade e alma.</w:t>
            </w:r>
          </w:p>
          <w:p w14:paraId="4B8F5FEA" w14:textId="31BC88AB" w:rsidR="00974A92" w:rsidRPr="004C5ED2" w:rsidRDefault="00A67E42" w:rsidP="0067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</w:rPr>
              <w:t>Terceiro</w:t>
            </w:r>
            <w:r w:rsidR="00D31B4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E</w:t>
            </w:r>
            <w:r w:rsidR="00974A92" w:rsidRPr="008B00E0">
              <w:rPr>
                <w:rFonts w:asciiTheme="minorHAnsi" w:hAnsiTheme="minorHAnsi"/>
              </w:rPr>
              <w:t>ncontro (</w:t>
            </w:r>
            <w:r w:rsidR="00974A92" w:rsidRPr="008B00E0">
              <w:rPr>
                <w:rFonts w:asciiTheme="minorHAnsi" w:hAnsiTheme="minorHAnsi"/>
                <w:i/>
                <w:iCs/>
              </w:rPr>
              <w:t>República</w:t>
            </w:r>
            <w:r w:rsidR="00974A92" w:rsidRPr="008B00E0">
              <w:rPr>
                <w:rFonts w:asciiTheme="minorHAnsi" w:hAnsiTheme="minorHAnsi"/>
              </w:rPr>
              <w:t xml:space="preserve"> IV): </w:t>
            </w:r>
            <w:r w:rsidR="00974A92" w:rsidRPr="004C5ED2">
              <w:rPr>
                <w:rFonts w:asciiTheme="minorHAnsi" w:hAnsiTheme="minorHAnsi"/>
                <w:b w:val="0"/>
                <w:bCs/>
              </w:rPr>
              <w:t xml:space="preserve">doutrina da tripartição da alma; interpretação desiderativa vs. </w:t>
            </w:r>
            <w:r w:rsidR="00F2271C" w:rsidRPr="004C5ED2">
              <w:rPr>
                <w:rFonts w:asciiTheme="minorHAnsi" w:hAnsiTheme="minorHAnsi"/>
                <w:b w:val="0"/>
                <w:bCs/>
              </w:rPr>
              <w:t xml:space="preserve">interpretação </w:t>
            </w:r>
            <w:r w:rsidR="00974A92" w:rsidRPr="004C5ED2">
              <w:rPr>
                <w:rFonts w:asciiTheme="minorHAnsi" w:hAnsiTheme="minorHAnsi"/>
                <w:b w:val="0"/>
                <w:bCs/>
              </w:rPr>
              <w:t>cognitivista.</w:t>
            </w:r>
          </w:p>
          <w:p w14:paraId="565F7E41" w14:textId="4DEE7266" w:rsidR="00974A92" w:rsidRPr="008B00E0" w:rsidRDefault="00A67E42" w:rsidP="0067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Quarto </w:t>
            </w:r>
            <w:r w:rsidR="00974A92" w:rsidRPr="008B00E0">
              <w:rPr>
                <w:rFonts w:asciiTheme="minorHAnsi" w:hAnsiTheme="minorHAnsi"/>
              </w:rPr>
              <w:t>Encontro: (</w:t>
            </w:r>
            <w:r w:rsidR="00974A92" w:rsidRPr="008B00E0">
              <w:rPr>
                <w:rFonts w:asciiTheme="minorHAnsi" w:hAnsiTheme="minorHAnsi"/>
                <w:i/>
                <w:iCs/>
              </w:rPr>
              <w:t>República</w:t>
            </w:r>
            <w:r w:rsidR="00974A92" w:rsidRPr="008B00E0">
              <w:rPr>
                <w:rFonts w:asciiTheme="minorHAnsi" w:hAnsiTheme="minorHAnsi"/>
              </w:rPr>
              <w:t xml:space="preserve"> IV): </w:t>
            </w:r>
            <w:r w:rsidR="00974A92" w:rsidRPr="004C5ED2">
              <w:rPr>
                <w:rFonts w:asciiTheme="minorHAnsi" w:hAnsiTheme="minorHAnsi"/>
                <w:b w:val="0"/>
                <w:bCs/>
              </w:rPr>
              <w:t>unidade da alma; justiça e felicidade.</w:t>
            </w:r>
          </w:p>
          <w:p w14:paraId="287B732F" w14:textId="49657E55" w:rsidR="004C5ED2" w:rsidRPr="00A54B59" w:rsidRDefault="00A67E42" w:rsidP="0067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</w:rPr>
              <w:t>Quinto</w:t>
            </w:r>
            <w:r w:rsidR="00D31B45">
              <w:rPr>
                <w:rFonts w:asciiTheme="minorHAnsi" w:hAnsiTheme="minorHAnsi"/>
              </w:rPr>
              <w:t xml:space="preserve"> </w:t>
            </w:r>
            <w:r w:rsidR="00974A92" w:rsidRPr="008B00E0">
              <w:rPr>
                <w:rFonts w:asciiTheme="minorHAnsi" w:hAnsiTheme="minorHAnsi"/>
              </w:rPr>
              <w:t xml:space="preserve">Encontro: </w:t>
            </w:r>
            <w:r w:rsidR="00974A92" w:rsidRPr="004C5ED2">
              <w:rPr>
                <w:rFonts w:asciiTheme="minorHAnsi" w:hAnsiTheme="minorHAnsi"/>
                <w:b w:val="0"/>
                <w:bCs/>
              </w:rPr>
              <w:t xml:space="preserve">debate sobre a psicologia das virtudes avançada em </w:t>
            </w:r>
            <w:r w:rsidR="00974A92" w:rsidRPr="004C5ED2">
              <w:rPr>
                <w:rFonts w:asciiTheme="minorHAnsi" w:hAnsiTheme="minorHAnsi"/>
                <w:b w:val="0"/>
                <w:bCs/>
                <w:i/>
                <w:iCs/>
              </w:rPr>
              <w:t>República</w:t>
            </w:r>
            <w:r w:rsidR="00974A92" w:rsidRPr="004C5ED2">
              <w:rPr>
                <w:rFonts w:asciiTheme="minorHAnsi" w:hAnsiTheme="minorHAnsi"/>
                <w:b w:val="0"/>
                <w:bCs/>
              </w:rPr>
              <w:t xml:space="preserve"> IV e de sua caracterização do conflito motivacional na agência moral.</w:t>
            </w:r>
          </w:p>
        </w:tc>
      </w:tr>
      <w:tr w:rsidR="005B0F23" w:rsidRPr="008B00E0" w14:paraId="13A787B3" w14:textId="77777777">
        <w:trPr>
          <w:jc w:val="center"/>
        </w:trPr>
        <w:tc>
          <w:tcPr>
            <w:tcW w:w="10482" w:type="dxa"/>
            <w:gridSpan w:val="2"/>
          </w:tcPr>
          <w:p w14:paraId="34A789AB" w14:textId="7E2650C5" w:rsidR="00B8297C" w:rsidRPr="008B00E0" w:rsidRDefault="00507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lastRenderedPageBreak/>
              <w:t>METODOLOGIA DE ENSINO</w:t>
            </w:r>
          </w:p>
          <w:p w14:paraId="1A593F6A" w14:textId="77777777" w:rsidR="00B8297C" w:rsidRPr="004C5ED2" w:rsidRDefault="00B8297C" w:rsidP="0067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 w:val="0"/>
                <w:bCs/>
              </w:rPr>
            </w:pPr>
            <w:r w:rsidRPr="004C5ED2">
              <w:rPr>
                <w:rFonts w:asciiTheme="minorHAnsi" w:hAnsiTheme="minorHAnsi"/>
                <w:b w:val="0"/>
                <w:bCs/>
              </w:rPr>
              <w:t>A disciplina procederá por meio de aulas expositivas e debates, com leitura e análise de texto, formulação e discussão de teses de interpretação e apreciação crítica das teses filosóficas estudadas.</w:t>
            </w:r>
          </w:p>
          <w:p w14:paraId="019FA39E" w14:textId="77777777" w:rsidR="00B8297C" w:rsidRDefault="00B8297C" w:rsidP="00D31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 w:val="0"/>
                <w:bCs/>
              </w:rPr>
            </w:pPr>
            <w:r w:rsidRPr="004C5ED2">
              <w:rPr>
                <w:rFonts w:asciiTheme="minorHAnsi" w:hAnsiTheme="minorHAnsi"/>
                <w:b w:val="0"/>
                <w:bCs/>
              </w:rPr>
              <w:t xml:space="preserve">Os encontros ocorrerão via internet, por meio da plataforma Google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</w:rPr>
              <w:t>Meet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</w:rPr>
              <w:t>.</w:t>
            </w:r>
          </w:p>
          <w:p w14:paraId="4693155E" w14:textId="76FDCC9D" w:rsidR="004C5ED2" w:rsidRPr="008B00E0" w:rsidRDefault="004C5ED2" w:rsidP="00D31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smallCaps/>
                <w:color w:val="000000"/>
              </w:rPr>
            </w:pPr>
          </w:p>
        </w:tc>
      </w:tr>
      <w:tr w:rsidR="005B0F23" w:rsidRPr="008B00E0" w14:paraId="556492D4" w14:textId="77777777">
        <w:trPr>
          <w:jc w:val="center"/>
        </w:trPr>
        <w:tc>
          <w:tcPr>
            <w:tcW w:w="10482" w:type="dxa"/>
            <w:gridSpan w:val="2"/>
          </w:tcPr>
          <w:p w14:paraId="2E17E214" w14:textId="1EF57E52" w:rsidR="00B8297C" w:rsidRPr="008B00E0" w:rsidRDefault="00507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t>METODOLOGIA DE AVALIAÇÃO</w:t>
            </w:r>
          </w:p>
          <w:p w14:paraId="1A92D23A" w14:textId="77777777" w:rsidR="00D15841" w:rsidRDefault="00D15841" w:rsidP="00D31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 w:val="0"/>
                <w:bCs/>
              </w:rPr>
            </w:pPr>
            <w:r w:rsidRPr="004C5ED2">
              <w:rPr>
                <w:rFonts w:asciiTheme="minorHAnsi" w:hAnsiTheme="minorHAnsi"/>
                <w:b w:val="0"/>
                <w:bCs/>
              </w:rPr>
              <w:t>O</w:t>
            </w:r>
            <w:r w:rsidR="00B8297C" w:rsidRPr="004C5ED2">
              <w:rPr>
                <w:rFonts w:asciiTheme="minorHAnsi" w:hAnsiTheme="minorHAnsi"/>
                <w:b w:val="0"/>
                <w:bCs/>
              </w:rPr>
              <w:t xml:space="preserve">s alunos serão avaliados </w:t>
            </w:r>
            <w:r w:rsidRPr="004C5ED2">
              <w:rPr>
                <w:rFonts w:asciiTheme="minorHAnsi" w:hAnsiTheme="minorHAnsi"/>
                <w:b w:val="0"/>
                <w:bCs/>
              </w:rPr>
              <w:t>segundo a assiduidade nos acessos ao ambiente virtual, seu grau de engajamento nas aulas e nas discussões, bem como pela realização de atividade escrita sobre algum dos temas discutidos nos encontros.</w:t>
            </w:r>
          </w:p>
          <w:p w14:paraId="37AF267E" w14:textId="64548C2F" w:rsidR="004C5ED2" w:rsidRPr="004C5ED2" w:rsidRDefault="004C5ED2" w:rsidP="00D31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 w:val="0"/>
                <w:bCs/>
              </w:rPr>
            </w:pPr>
          </w:p>
        </w:tc>
      </w:tr>
      <w:tr w:rsidR="005B0F23" w:rsidRPr="008B00E0" w14:paraId="05993160" w14:textId="77777777">
        <w:trPr>
          <w:jc w:val="center"/>
        </w:trPr>
        <w:tc>
          <w:tcPr>
            <w:tcW w:w="10482" w:type="dxa"/>
            <w:gridSpan w:val="2"/>
          </w:tcPr>
          <w:p w14:paraId="0E61ADCE" w14:textId="77777777" w:rsidR="005B0F23" w:rsidRPr="008B00E0" w:rsidRDefault="00507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t>BIBLIOGRAFIA BÁSICA</w:t>
            </w:r>
          </w:p>
          <w:p w14:paraId="545562B2" w14:textId="77777777" w:rsidR="0034320A" w:rsidRPr="004C5ED2" w:rsidRDefault="0034320A" w:rsidP="0034320A">
            <w:pPr>
              <w:autoSpaceDE w:val="0"/>
              <w:autoSpaceDN w:val="0"/>
              <w:adjustRightInd w:val="0"/>
              <w:rPr>
                <w:rStyle w:val="nfase"/>
                <w:rFonts w:asciiTheme="minorHAnsi" w:eastAsia="Calibri" w:hAnsiTheme="minorHAnsi"/>
                <w:b w:val="0"/>
                <w:bCs/>
                <w:i w:val="0"/>
                <w:iCs w:val="0"/>
                <w:sz w:val="24"/>
                <w:szCs w:val="24"/>
                <w:lang w:val="en-GB" w:eastAsia="en-US"/>
              </w:rPr>
            </w:pPr>
            <w:r w:rsidRPr="004C5ED2">
              <w:rPr>
                <w:rFonts w:asciiTheme="minorHAnsi" w:eastAsia="Calibri" w:hAnsiTheme="minorHAnsi"/>
                <w:b w:val="0"/>
                <w:bCs/>
                <w:sz w:val="24"/>
                <w:szCs w:val="24"/>
                <w:lang w:val="en-GB" w:eastAsia="en-US"/>
              </w:rPr>
              <w:t xml:space="preserve">COOPER, J. (ed.) (1997) </w:t>
            </w:r>
            <w:r w:rsidRPr="004C5ED2">
              <w:rPr>
                <w:rFonts w:asciiTheme="minorHAnsi" w:eastAsia="Calibri" w:hAnsiTheme="minorHAnsi"/>
                <w:b w:val="0"/>
                <w:bCs/>
                <w:i/>
                <w:sz w:val="24"/>
                <w:szCs w:val="24"/>
                <w:lang w:val="en-GB" w:eastAsia="en-US"/>
              </w:rPr>
              <w:t>Plato</w:t>
            </w:r>
            <w:r w:rsidRPr="004C5ED2">
              <w:rPr>
                <w:rFonts w:asciiTheme="minorHAnsi" w:eastAsia="Calibri" w:hAnsiTheme="minorHAnsi"/>
                <w:b w:val="0"/>
                <w:bCs/>
                <w:sz w:val="24"/>
                <w:szCs w:val="24"/>
                <w:lang w:val="en-GB" w:eastAsia="en-US"/>
              </w:rPr>
              <w:t xml:space="preserve">: </w:t>
            </w:r>
            <w:r w:rsidRPr="004C5ED2">
              <w:rPr>
                <w:rFonts w:asciiTheme="minorHAnsi" w:eastAsia="Calibri" w:hAnsiTheme="minorHAnsi"/>
                <w:b w:val="0"/>
                <w:bCs/>
                <w:i/>
                <w:iCs/>
                <w:sz w:val="24"/>
                <w:szCs w:val="24"/>
                <w:lang w:val="en-GB" w:eastAsia="en-US"/>
              </w:rPr>
              <w:t>Complete Works</w:t>
            </w:r>
            <w:r w:rsidRPr="004C5ED2">
              <w:rPr>
                <w:rFonts w:asciiTheme="minorHAnsi" w:eastAsia="Calibri" w:hAnsiTheme="minorHAnsi"/>
                <w:b w:val="0"/>
                <w:bCs/>
                <w:sz w:val="24"/>
                <w:szCs w:val="24"/>
                <w:lang w:val="en-GB" w:eastAsia="en-US"/>
              </w:rPr>
              <w:t>. Indianapolis, Ind.: Hackett</w:t>
            </w:r>
          </w:p>
          <w:p w14:paraId="6AB81C9B" w14:textId="77777777" w:rsidR="0034320A" w:rsidRPr="004C5ED2" w:rsidRDefault="0034320A" w:rsidP="0034320A">
            <w:pPr>
              <w:rPr>
                <w:rFonts w:asciiTheme="minorHAnsi" w:hAnsiTheme="minorHAnsi"/>
                <w:b w:val="0"/>
                <w:bCs/>
                <w:sz w:val="24"/>
                <w:szCs w:val="24"/>
                <w:shd w:val="clear" w:color="auto" w:fill="FFFFFF"/>
              </w:rPr>
            </w:pPr>
            <w:r w:rsidRPr="004C5ED2">
              <w:rPr>
                <w:rStyle w:val="apple-converted-space"/>
                <w:rFonts w:asciiTheme="minorHAnsi" w:hAnsiTheme="minorHAnsi"/>
                <w:b w:val="0"/>
                <w:bCs/>
                <w:sz w:val="24"/>
                <w:szCs w:val="24"/>
                <w:bdr w:val="none" w:sz="0" w:space="0" w:color="auto" w:frame="1"/>
              </w:rPr>
              <w:t xml:space="preserve">PEREIRA, M. H. R. (1993) </w:t>
            </w:r>
            <w:r w:rsidRPr="004C5ED2">
              <w:rPr>
                <w:rStyle w:val="apple-converted-space"/>
                <w:rFonts w:asciiTheme="minorHAnsi" w:hAnsiTheme="minorHAnsi"/>
                <w:b w:val="0"/>
                <w:bCs/>
                <w:i/>
                <w:sz w:val="24"/>
                <w:szCs w:val="24"/>
                <w:bdr w:val="none" w:sz="0" w:space="0" w:color="auto" w:frame="1"/>
              </w:rPr>
              <w:t>A República</w:t>
            </w:r>
            <w:r w:rsidRPr="004C5ED2">
              <w:rPr>
                <w:rStyle w:val="apple-converted-space"/>
                <w:rFonts w:asciiTheme="minorHAnsi" w:hAnsiTheme="minorHAnsi"/>
                <w:b w:val="0"/>
                <w:bCs/>
                <w:sz w:val="24"/>
                <w:szCs w:val="24"/>
                <w:bdr w:val="none" w:sz="0" w:space="0" w:color="auto" w:frame="1"/>
              </w:rPr>
              <w:t xml:space="preserve">: </w:t>
            </w:r>
            <w:r w:rsidRPr="004C5ED2">
              <w:rPr>
                <w:rFonts w:asciiTheme="minorHAnsi" w:hAnsiTheme="minorHAnsi"/>
                <w:b w:val="0"/>
                <w:bCs/>
                <w:i/>
                <w:sz w:val="24"/>
                <w:szCs w:val="24"/>
                <w:bdr w:val="none" w:sz="0" w:space="0" w:color="auto" w:frame="1"/>
              </w:rPr>
              <w:t>introdução, tradução e notas</w:t>
            </w:r>
            <w:r w:rsidRPr="004C5ED2">
              <w:rPr>
                <w:rFonts w:asciiTheme="minorHAnsi" w:hAnsiTheme="minorHAnsi"/>
                <w:b w:val="0"/>
                <w:bCs/>
                <w:sz w:val="24"/>
                <w:szCs w:val="24"/>
                <w:bdr w:val="none" w:sz="0" w:space="0" w:color="auto" w:frame="1"/>
              </w:rPr>
              <w:t xml:space="preserve">. </w:t>
            </w:r>
            <w:r w:rsidRPr="004C5ED2">
              <w:rPr>
                <w:rFonts w:asciiTheme="minorHAnsi" w:hAnsiTheme="minorHAnsi"/>
                <w:b w:val="0"/>
                <w:bCs/>
                <w:sz w:val="24"/>
                <w:szCs w:val="24"/>
                <w:shd w:val="clear" w:color="auto" w:fill="FFFFFF"/>
              </w:rPr>
              <w:t>Lisboa: Fundação Calouste Gulbenkian.</w:t>
            </w:r>
          </w:p>
          <w:p w14:paraId="6F56CCD8" w14:textId="3722DD84" w:rsidR="00C77AB2" w:rsidRPr="004C5ED2" w:rsidRDefault="0034320A" w:rsidP="0034320A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</w:rPr>
            </w:pPr>
            <w:r w:rsidRPr="004C5ED2">
              <w:rPr>
                <w:rFonts w:asciiTheme="minorHAnsi" w:hAnsiTheme="minorHAnsi"/>
                <w:bCs/>
                <w:color w:val="auto"/>
              </w:rPr>
              <w:t xml:space="preserve">PRADO, A.L.A.A (2006) </w:t>
            </w:r>
            <w:r w:rsidRPr="004C5ED2">
              <w:rPr>
                <w:rFonts w:asciiTheme="minorHAnsi" w:hAnsiTheme="minorHAnsi"/>
                <w:bCs/>
                <w:i/>
                <w:color w:val="auto"/>
              </w:rPr>
              <w:t>Platão: A República.</w:t>
            </w:r>
            <w:r w:rsidRPr="004C5ED2">
              <w:rPr>
                <w:rFonts w:asciiTheme="minorHAnsi" w:hAnsiTheme="minorHAnsi"/>
                <w:bCs/>
                <w:color w:val="auto"/>
              </w:rPr>
              <w:t xml:space="preserve"> Tradução e Notas. São Paulo: Martins Fontes.</w:t>
            </w:r>
          </w:p>
          <w:p w14:paraId="55E39072" w14:textId="77777777" w:rsidR="005B0F23" w:rsidRPr="004C5ED2" w:rsidRDefault="0034320A" w:rsidP="006D7391">
            <w:pPr>
              <w:pStyle w:val="Default"/>
              <w:jc w:val="both"/>
              <w:rPr>
                <w:rFonts w:asciiTheme="minorHAnsi" w:hAnsiTheme="minorHAnsi"/>
                <w:bCs/>
              </w:rPr>
            </w:pPr>
            <w:r w:rsidRPr="004C5ED2">
              <w:rPr>
                <w:rFonts w:asciiTheme="minorHAnsi" w:hAnsiTheme="minorHAnsi"/>
                <w:bCs/>
              </w:rPr>
              <w:t xml:space="preserve">SLINGS, S.R. (ed.) </w:t>
            </w:r>
            <w:proofErr w:type="spellStart"/>
            <w:r w:rsidRPr="004C5ED2">
              <w:rPr>
                <w:rFonts w:asciiTheme="minorHAnsi" w:hAnsiTheme="minorHAnsi"/>
                <w:bCs/>
                <w:i/>
                <w:iCs/>
              </w:rPr>
              <w:t>Platonis</w:t>
            </w:r>
            <w:proofErr w:type="spellEnd"/>
            <w:r w:rsidRPr="004C5ED2">
              <w:rPr>
                <w:rFonts w:asciiTheme="minorHAnsi" w:hAnsiTheme="minorHAnsi"/>
                <w:bCs/>
                <w:i/>
                <w:iCs/>
              </w:rPr>
              <w:t xml:space="preserve"> </w:t>
            </w:r>
            <w:proofErr w:type="spellStart"/>
            <w:r w:rsidRPr="004C5ED2">
              <w:rPr>
                <w:rFonts w:asciiTheme="minorHAnsi" w:hAnsiTheme="minorHAnsi"/>
                <w:bCs/>
                <w:i/>
                <w:iCs/>
              </w:rPr>
              <w:t>Rempublicam</w:t>
            </w:r>
            <w:proofErr w:type="spellEnd"/>
            <w:r w:rsidRPr="004C5ED2">
              <w:rPr>
                <w:rFonts w:asciiTheme="minorHAnsi" w:hAnsiTheme="minorHAnsi"/>
                <w:bCs/>
              </w:rPr>
              <w:t xml:space="preserve">. </w:t>
            </w:r>
            <w:proofErr w:type="spellStart"/>
            <w:r w:rsidRPr="004C5ED2">
              <w:rPr>
                <w:rFonts w:asciiTheme="minorHAnsi" w:hAnsiTheme="minorHAnsi"/>
                <w:bCs/>
              </w:rPr>
              <w:t>Oxonii</w:t>
            </w:r>
            <w:proofErr w:type="spellEnd"/>
            <w:r w:rsidRPr="004C5ED2">
              <w:rPr>
                <w:rFonts w:asciiTheme="minorHAnsi" w:hAnsiTheme="minorHAnsi"/>
                <w:bCs/>
              </w:rPr>
              <w:t xml:space="preserve">: E </w:t>
            </w:r>
            <w:proofErr w:type="spellStart"/>
            <w:r w:rsidRPr="004C5ED2">
              <w:rPr>
                <w:rFonts w:asciiTheme="minorHAnsi" w:hAnsiTheme="minorHAnsi"/>
                <w:bCs/>
              </w:rPr>
              <w:t>Typographeo</w:t>
            </w:r>
            <w:proofErr w:type="spellEnd"/>
            <w:r w:rsidRPr="004C5ED2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4C5ED2">
              <w:rPr>
                <w:rFonts w:asciiTheme="minorHAnsi" w:hAnsiTheme="minorHAnsi"/>
                <w:bCs/>
              </w:rPr>
              <w:t>Clarendoniano</w:t>
            </w:r>
            <w:proofErr w:type="spellEnd"/>
            <w:r w:rsidRPr="004C5ED2">
              <w:rPr>
                <w:rFonts w:asciiTheme="minorHAnsi" w:hAnsiTheme="minorHAnsi"/>
                <w:bCs/>
              </w:rPr>
              <w:t>, 2003.</w:t>
            </w:r>
          </w:p>
          <w:p w14:paraId="65AEFFD3" w14:textId="4CCC54F1" w:rsidR="00D31B45" w:rsidRPr="006D7391" w:rsidRDefault="00D31B45" w:rsidP="006D7391">
            <w:pPr>
              <w:pStyle w:val="Default"/>
              <w:jc w:val="both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5B0F23" w:rsidRPr="008B00E0" w14:paraId="44D5381F" w14:textId="77777777">
        <w:trPr>
          <w:jc w:val="center"/>
        </w:trPr>
        <w:tc>
          <w:tcPr>
            <w:tcW w:w="10482" w:type="dxa"/>
            <w:gridSpan w:val="2"/>
          </w:tcPr>
          <w:p w14:paraId="6107DCAE" w14:textId="77777777" w:rsidR="005B0F23" w:rsidRPr="008B00E0" w:rsidRDefault="00507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t>BIBLIOGRAFIA COMPLEMENTAR</w:t>
            </w:r>
          </w:p>
          <w:p w14:paraId="05A9F0E2" w14:textId="77777777" w:rsidR="00E85C9F" w:rsidRPr="004C5ED2" w:rsidRDefault="00E85C9F" w:rsidP="00E85C9F">
            <w:pPr>
              <w:rPr>
                <w:rFonts w:asciiTheme="minorHAnsi" w:hAnsiTheme="minorHAnsi"/>
                <w:b w:val="0"/>
                <w:bCs/>
              </w:rPr>
            </w:pPr>
            <w:r w:rsidRPr="004C5ED2">
              <w:rPr>
                <w:rFonts w:asciiTheme="minorHAnsi" w:hAnsiTheme="minorHAnsi"/>
                <w:b w:val="0"/>
                <w:bCs/>
              </w:rPr>
              <w:t xml:space="preserve">ANNAS, J.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>An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 xml:space="preserve">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>introduction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 xml:space="preserve">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>to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 xml:space="preserve">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>Plato’s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 xml:space="preserve">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>Republic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</w:rPr>
              <w:t xml:space="preserve">. Oxford: Oxford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</w:rPr>
              <w:t>University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</w:rPr>
              <w:t xml:space="preserve"> Press, 1981.</w:t>
            </w:r>
          </w:p>
          <w:p w14:paraId="638AB044" w14:textId="77777777" w:rsidR="00E85C9F" w:rsidRPr="004C5ED2" w:rsidRDefault="00E85C9F" w:rsidP="00E85C9F">
            <w:pPr>
              <w:rPr>
                <w:rFonts w:asciiTheme="minorHAnsi" w:hAnsiTheme="minorHAnsi"/>
                <w:b w:val="0"/>
                <w:bCs/>
              </w:rPr>
            </w:pPr>
            <w:r w:rsidRPr="004C5ED2">
              <w:rPr>
                <w:rFonts w:asciiTheme="minorHAnsi" w:hAnsiTheme="minorHAnsi"/>
                <w:b w:val="0"/>
                <w:bCs/>
              </w:rPr>
              <w:t>BARNEY, R. “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</w:rPr>
              <w:t>Socrates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</w:rPr>
              <w:t xml:space="preserve">’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</w:rPr>
              <w:t>Refutation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</w:rPr>
              <w:t xml:space="preserve">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</w:rPr>
              <w:t>of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</w:rPr>
              <w:t xml:space="preserve">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</w:rPr>
              <w:t>Trasymachus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</w:rPr>
              <w:t xml:space="preserve">”. In: SANTAS, G. (ed.) </w:t>
            </w:r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 xml:space="preserve">The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>Blackwell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 xml:space="preserve">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>Guide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 xml:space="preserve">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>to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 xml:space="preserve">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>Plato’s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 xml:space="preserve">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</w:rPr>
              <w:t>Republic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</w:rPr>
              <w:t xml:space="preserve">. Oxford: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</w:rPr>
              <w:t>Blackwell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</w:rPr>
              <w:t xml:space="preserve">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</w:rPr>
              <w:t>Publishing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</w:rPr>
              <w:t>, p.44-62, 2010.</w:t>
            </w:r>
          </w:p>
          <w:p w14:paraId="5A991A4F" w14:textId="77777777" w:rsidR="00E85C9F" w:rsidRPr="004C5ED2" w:rsidRDefault="00E85C9F" w:rsidP="00E85C9F">
            <w:pPr>
              <w:rPr>
                <w:rFonts w:asciiTheme="minorHAnsi" w:hAnsiTheme="minorHAnsi"/>
                <w:b w:val="0"/>
                <w:bCs/>
              </w:rPr>
            </w:pPr>
            <w:r w:rsidRPr="004C5ED2">
              <w:rPr>
                <w:rFonts w:asciiTheme="minorHAnsi" w:hAnsiTheme="minorHAnsi"/>
                <w:b w:val="0"/>
                <w:bCs/>
              </w:rPr>
              <w:t xml:space="preserve">COOPER, J. M. “The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</w:rPr>
              <w:t>Psychology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</w:rPr>
              <w:t xml:space="preserve">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</w:rPr>
              <w:t>of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</w:rPr>
              <w:t xml:space="preserve"> Justice in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</w:rPr>
              <w:t>Plato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</w:rPr>
              <w:t xml:space="preserve">”. </w:t>
            </w:r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 xml:space="preserve">American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>Philosophical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 xml:space="preserve">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>Quarterly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</w:rPr>
              <w:t xml:space="preserve"> 14 (2), 1977, p.151-157.</w:t>
            </w:r>
          </w:p>
          <w:p w14:paraId="3E934156" w14:textId="77777777" w:rsidR="00E85C9F" w:rsidRPr="004C5ED2" w:rsidRDefault="00E85C9F" w:rsidP="00E85C9F">
            <w:pPr>
              <w:rPr>
                <w:rFonts w:asciiTheme="minorHAnsi" w:hAnsiTheme="minorHAnsi"/>
                <w:b w:val="0"/>
                <w:bCs/>
              </w:rPr>
            </w:pPr>
            <w:r w:rsidRPr="004C5ED2">
              <w:rPr>
                <w:rFonts w:asciiTheme="minorHAnsi" w:hAnsiTheme="minorHAnsi"/>
                <w:b w:val="0"/>
                <w:bCs/>
              </w:rPr>
              <w:t>______. “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</w:rPr>
              <w:t>Plato's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</w:rPr>
              <w:t xml:space="preserve">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</w:rPr>
              <w:t>Theory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</w:rPr>
              <w:t xml:space="preserve">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</w:rPr>
              <w:t>of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</w:rPr>
              <w:t xml:space="preserve">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</w:rPr>
              <w:t>Human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</w:rPr>
              <w:t xml:space="preserve">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</w:rPr>
              <w:t>Motivation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</w:rPr>
              <w:t xml:space="preserve">”.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>History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 xml:space="preserve">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>of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 xml:space="preserve">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>Philosophy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 xml:space="preserve">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>Quarterly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</w:rPr>
              <w:t xml:space="preserve"> 1 (1), 1984, p.3-2. </w:t>
            </w:r>
          </w:p>
          <w:p w14:paraId="323E44A7" w14:textId="77777777" w:rsidR="00AF77BE" w:rsidRPr="004C5ED2" w:rsidRDefault="00E85C9F" w:rsidP="00E85C9F">
            <w:pPr>
              <w:rPr>
                <w:rFonts w:asciiTheme="minorHAnsi" w:hAnsiTheme="minorHAnsi"/>
                <w:b w:val="0"/>
                <w:bCs/>
              </w:rPr>
            </w:pPr>
            <w:r w:rsidRPr="004C5ED2">
              <w:rPr>
                <w:rFonts w:asciiTheme="minorHAnsi" w:hAnsiTheme="minorHAnsi"/>
                <w:b w:val="0"/>
                <w:bCs/>
              </w:rPr>
              <w:t xml:space="preserve">IRWIN, T.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>Plato’s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 xml:space="preserve">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>Ethics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</w:rPr>
              <w:t xml:space="preserve">. Oxford: Oxford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</w:rPr>
              <w:t>University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</w:rPr>
              <w:t xml:space="preserve"> Press, 1995. </w:t>
            </w:r>
          </w:p>
          <w:p w14:paraId="19DC8E4A" w14:textId="77777777" w:rsidR="00E85C9F" w:rsidRPr="004C5ED2" w:rsidRDefault="00E85C9F" w:rsidP="00E85C9F">
            <w:pPr>
              <w:rPr>
                <w:rFonts w:asciiTheme="minorHAnsi" w:hAnsiTheme="minorHAnsi"/>
                <w:b w:val="0"/>
                <w:bCs/>
              </w:rPr>
            </w:pPr>
            <w:r w:rsidRPr="004C5ED2">
              <w:rPr>
                <w:rFonts w:asciiTheme="minorHAnsi" w:hAnsiTheme="minorHAnsi"/>
                <w:b w:val="0"/>
                <w:bCs/>
              </w:rPr>
              <w:t>LORENZ, H. “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</w:rPr>
              <w:t>Desire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</w:rPr>
              <w:t xml:space="preserve">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</w:rPr>
              <w:t>and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</w:rPr>
              <w:t xml:space="preserve">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</w:rPr>
              <w:t>reason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</w:rPr>
              <w:t xml:space="preserve"> in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</w:rPr>
              <w:t>Plato’s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</w:rPr>
              <w:t xml:space="preserve">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>Republic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</w:rPr>
              <w:t xml:space="preserve">”. </w:t>
            </w:r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 xml:space="preserve">Oxford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>Studies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 xml:space="preserve"> in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>Ancient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 xml:space="preserve">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>Philosophy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</w:rPr>
              <w:t xml:space="preserve"> 27, 2004, p.83-116.</w:t>
            </w:r>
          </w:p>
          <w:p w14:paraId="3D4B7BA2" w14:textId="77777777" w:rsidR="00E85C9F" w:rsidRPr="004C5ED2" w:rsidRDefault="00E85C9F" w:rsidP="00E85C9F">
            <w:pPr>
              <w:rPr>
                <w:rFonts w:asciiTheme="minorHAnsi" w:hAnsiTheme="minorHAnsi"/>
                <w:b w:val="0"/>
                <w:bCs/>
              </w:rPr>
            </w:pPr>
            <w:r w:rsidRPr="004C5ED2">
              <w:rPr>
                <w:rFonts w:asciiTheme="minorHAnsi" w:hAnsiTheme="minorHAnsi"/>
                <w:b w:val="0"/>
                <w:bCs/>
              </w:rPr>
              <w:t xml:space="preserve">______. “The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</w:rPr>
              <w:t>Analysis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</w:rPr>
              <w:t xml:space="preserve">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</w:rPr>
              <w:t>of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</w:rPr>
              <w:t xml:space="preserve">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</w:rPr>
              <w:t>the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</w:rPr>
              <w:t xml:space="preserve"> Soul in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</w:rPr>
              <w:t>Plato’s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</w:rPr>
              <w:t xml:space="preserve">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</w:rPr>
              <w:t>Republic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</w:rPr>
              <w:t xml:space="preserve">”. In: SANTAS, G. (ed.) </w:t>
            </w:r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 xml:space="preserve">The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>Blackwell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 xml:space="preserve">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>Guide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 xml:space="preserve">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>to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 xml:space="preserve">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>Plato’s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 xml:space="preserve">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</w:rPr>
              <w:t>Republic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</w:rPr>
              <w:t xml:space="preserve">. Oxford: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</w:rPr>
              <w:t>Blackwell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</w:rPr>
              <w:t xml:space="preserve">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</w:rPr>
              <w:t>Publishing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</w:rPr>
              <w:t>, p.146-165, 2006.</w:t>
            </w:r>
          </w:p>
          <w:p w14:paraId="13D2CC06" w14:textId="77777777" w:rsidR="00E85C9F" w:rsidRPr="004C5ED2" w:rsidRDefault="00E85C9F" w:rsidP="00E85C9F">
            <w:pPr>
              <w:rPr>
                <w:rFonts w:asciiTheme="minorHAnsi" w:hAnsiTheme="minorHAnsi"/>
                <w:b w:val="0"/>
                <w:bCs/>
              </w:rPr>
            </w:pPr>
            <w:r w:rsidRPr="004C5ED2">
              <w:rPr>
                <w:rFonts w:asciiTheme="minorHAnsi" w:hAnsiTheme="minorHAnsi"/>
                <w:b w:val="0"/>
                <w:bCs/>
              </w:rPr>
              <w:t>PENNER, T. “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</w:rPr>
              <w:t>Thought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</w:rPr>
              <w:t xml:space="preserve">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</w:rPr>
              <w:t>and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</w:rPr>
              <w:t xml:space="preserve">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</w:rPr>
              <w:t>Desire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</w:rPr>
              <w:t xml:space="preserve"> in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</w:rPr>
              <w:t>Plato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</w:rPr>
              <w:t xml:space="preserve">”. In: VLASTOS, G. (ed.).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>Plato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 xml:space="preserve">. A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>Collection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 xml:space="preserve">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>of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 xml:space="preserve">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>Critical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 xml:space="preserve">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>Essays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 xml:space="preserve"> II: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>ethics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 xml:space="preserve">,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>politics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 xml:space="preserve">,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>philosophy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 xml:space="preserve">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>of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 xml:space="preserve">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>arts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 xml:space="preserve">,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>and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 xml:space="preserve">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>religion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</w:rPr>
              <w:t xml:space="preserve">. London: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</w:rPr>
              <w:t>Palgrave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</w:rPr>
              <w:t xml:space="preserve">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</w:rPr>
              <w:t>Macmilliam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</w:rPr>
              <w:t>, 1971.</w:t>
            </w:r>
          </w:p>
          <w:p w14:paraId="18E9B150" w14:textId="77777777" w:rsidR="005B0F23" w:rsidRPr="004C5ED2" w:rsidRDefault="00E85C9F" w:rsidP="00E85C9F">
            <w:pPr>
              <w:rPr>
                <w:rFonts w:asciiTheme="minorHAnsi" w:hAnsiTheme="minorHAnsi"/>
                <w:b w:val="0"/>
                <w:bCs/>
              </w:rPr>
            </w:pPr>
            <w:r w:rsidRPr="004C5ED2">
              <w:rPr>
                <w:rFonts w:asciiTheme="minorHAnsi" w:hAnsiTheme="minorHAnsi"/>
                <w:b w:val="0"/>
                <w:bCs/>
              </w:rPr>
              <w:t>SHIELDS, C. “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</w:rPr>
              <w:t>Plato’s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</w:rPr>
              <w:t xml:space="preserve">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</w:rPr>
              <w:t>divided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</w:rPr>
              <w:t xml:space="preserve"> soul”. In: MCPHERRAN, M. L.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>Plato’s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 xml:space="preserve">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</w:rPr>
              <w:t>Republic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>.</w:t>
            </w:r>
            <w:r w:rsidR="00AF77BE" w:rsidRPr="004C5ED2">
              <w:rPr>
                <w:rFonts w:asciiTheme="minorHAnsi" w:hAnsiTheme="minorHAnsi" w:cs="Garamond"/>
                <w:b w:val="0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F77BE" w:rsidRPr="004C5ED2">
              <w:rPr>
                <w:rFonts w:asciiTheme="minorHAnsi" w:hAnsiTheme="minorHAnsi"/>
                <w:b w:val="0"/>
                <w:bCs/>
                <w:i/>
                <w:iCs/>
              </w:rPr>
              <w:t xml:space="preserve">A </w:t>
            </w:r>
            <w:proofErr w:type="spellStart"/>
            <w:r w:rsidR="00AF77BE" w:rsidRPr="004C5ED2">
              <w:rPr>
                <w:rFonts w:asciiTheme="minorHAnsi" w:hAnsiTheme="minorHAnsi"/>
                <w:b w:val="0"/>
                <w:bCs/>
                <w:i/>
                <w:iCs/>
              </w:rPr>
              <w:t>Critical</w:t>
            </w:r>
            <w:proofErr w:type="spellEnd"/>
            <w:r w:rsidR="00AF77BE" w:rsidRPr="004C5ED2">
              <w:rPr>
                <w:rFonts w:asciiTheme="minorHAnsi" w:hAnsiTheme="minorHAnsi"/>
                <w:b w:val="0"/>
                <w:bCs/>
                <w:i/>
                <w:iCs/>
              </w:rPr>
              <w:t xml:space="preserve"> </w:t>
            </w:r>
            <w:proofErr w:type="spellStart"/>
            <w:r w:rsidR="00AF77BE" w:rsidRPr="004C5ED2">
              <w:rPr>
                <w:rFonts w:asciiTheme="minorHAnsi" w:hAnsiTheme="minorHAnsi"/>
                <w:b w:val="0"/>
                <w:bCs/>
                <w:i/>
                <w:iCs/>
              </w:rPr>
              <w:t>Guide</w:t>
            </w:r>
            <w:proofErr w:type="spellEnd"/>
            <w:r w:rsidR="00AF77BE" w:rsidRPr="004C5ED2">
              <w:rPr>
                <w:rFonts w:asciiTheme="minorHAnsi" w:hAnsiTheme="minorHAnsi"/>
                <w:b w:val="0"/>
                <w:bCs/>
              </w:rPr>
              <w:t xml:space="preserve">. Cambridge: Cambridge </w:t>
            </w:r>
            <w:proofErr w:type="spellStart"/>
            <w:r w:rsidR="00AF77BE" w:rsidRPr="004C5ED2">
              <w:rPr>
                <w:rFonts w:asciiTheme="minorHAnsi" w:hAnsiTheme="minorHAnsi"/>
                <w:b w:val="0"/>
                <w:bCs/>
              </w:rPr>
              <w:t>University</w:t>
            </w:r>
            <w:proofErr w:type="spellEnd"/>
            <w:r w:rsidR="00AF77BE" w:rsidRPr="004C5ED2">
              <w:rPr>
                <w:rFonts w:asciiTheme="minorHAnsi" w:hAnsiTheme="minorHAnsi"/>
                <w:b w:val="0"/>
                <w:bCs/>
              </w:rPr>
              <w:t xml:space="preserve"> Press, p.147-170, 2010.</w:t>
            </w:r>
          </w:p>
          <w:p w14:paraId="58440734" w14:textId="0D97B046" w:rsidR="00AF77BE" w:rsidRPr="004C5ED2" w:rsidRDefault="00AF77BE" w:rsidP="00E85C9F">
            <w:pPr>
              <w:rPr>
                <w:rFonts w:asciiTheme="minorHAnsi" w:hAnsiTheme="minorHAnsi"/>
                <w:b w:val="0"/>
                <w:bCs/>
              </w:rPr>
            </w:pPr>
            <w:r w:rsidRPr="004C5ED2">
              <w:rPr>
                <w:rFonts w:asciiTheme="minorHAnsi" w:hAnsiTheme="minorHAnsi"/>
                <w:b w:val="0"/>
                <w:bCs/>
              </w:rPr>
              <w:t xml:space="preserve">ZUPPOLINI, B. A. “Beber ou não beber? Qual é a questão? Duas leituras de </w:t>
            </w:r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>República</w:t>
            </w:r>
            <w:r w:rsidRPr="004C5ED2">
              <w:rPr>
                <w:rFonts w:asciiTheme="minorHAnsi" w:hAnsiTheme="minorHAnsi"/>
                <w:b w:val="0"/>
                <w:bCs/>
              </w:rPr>
              <w:t xml:space="preserve"> IV, 439c2-d8.” </w:t>
            </w:r>
            <w:proofErr w:type="spellStart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>Dissertatio</w:t>
            </w:r>
            <w:proofErr w:type="spellEnd"/>
            <w:r w:rsidRPr="004C5ED2">
              <w:rPr>
                <w:rFonts w:asciiTheme="minorHAnsi" w:hAnsiTheme="minorHAnsi"/>
                <w:b w:val="0"/>
                <w:bCs/>
                <w:i/>
                <w:iCs/>
              </w:rPr>
              <w:t xml:space="preserve"> </w:t>
            </w:r>
            <w:r w:rsidRPr="004C5ED2">
              <w:rPr>
                <w:rFonts w:asciiTheme="minorHAnsi" w:hAnsiTheme="minorHAnsi"/>
                <w:b w:val="0"/>
                <w:bCs/>
              </w:rPr>
              <w:t>v. 49, p. 45-63, 2019.</w:t>
            </w:r>
          </w:p>
        </w:tc>
      </w:tr>
    </w:tbl>
    <w:p w14:paraId="7DFEEB41" w14:textId="4E6587EC" w:rsidR="001E52C7" w:rsidRDefault="001E52C7" w:rsidP="001E52C7">
      <w:pPr>
        <w:jc w:val="center"/>
        <w:rPr>
          <w:rFonts w:asciiTheme="minorHAnsi" w:hAnsiTheme="minorHAnsi"/>
        </w:rPr>
      </w:pPr>
    </w:p>
    <w:p w14:paraId="281C5322" w14:textId="77777777" w:rsidR="00A54B59" w:rsidRPr="008B00E0" w:rsidRDefault="00A54B59" w:rsidP="001E52C7">
      <w:pPr>
        <w:jc w:val="center"/>
        <w:rPr>
          <w:rFonts w:asciiTheme="minorHAnsi" w:hAnsiTheme="minorHAnsi"/>
        </w:rPr>
      </w:pPr>
    </w:p>
    <w:p w14:paraId="458FB15A" w14:textId="77777777" w:rsidR="001E52C7" w:rsidRPr="008B00E0" w:rsidRDefault="001E52C7" w:rsidP="001E52C7">
      <w:pPr>
        <w:jc w:val="center"/>
        <w:rPr>
          <w:rFonts w:asciiTheme="minorHAnsi" w:hAnsiTheme="minorHAnsi"/>
        </w:rPr>
      </w:pPr>
    </w:p>
    <w:p w14:paraId="610A5753" w14:textId="6EA1C320" w:rsidR="001E52C7" w:rsidRPr="008B00E0" w:rsidRDefault="001E52C7" w:rsidP="001E52C7">
      <w:pPr>
        <w:jc w:val="center"/>
        <w:rPr>
          <w:rFonts w:asciiTheme="minorHAnsi" w:eastAsia="Arial" w:hAnsiTheme="minorHAnsi" w:cs="Arial"/>
          <w:b w:val="0"/>
        </w:rPr>
      </w:pPr>
      <w:r w:rsidRPr="008B00E0">
        <w:rPr>
          <w:rFonts w:asciiTheme="minorHAnsi" w:hAnsiTheme="minorHAnsi"/>
        </w:rPr>
        <w:lastRenderedPageBreak/>
        <w:t xml:space="preserve">EFLCH </w:t>
      </w:r>
      <w:r w:rsidR="00A54B59">
        <w:rPr>
          <w:rFonts w:asciiTheme="minorHAnsi" w:hAnsiTheme="minorHAnsi"/>
        </w:rPr>
        <w:t>-</w:t>
      </w:r>
      <w:r w:rsidRPr="008B00E0">
        <w:rPr>
          <w:rFonts w:asciiTheme="minorHAnsi" w:hAnsiTheme="minorHAnsi"/>
        </w:rPr>
        <w:t xml:space="preserve"> Campus Guarulhos – Departamento de Filosofia</w:t>
      </w:r>
    </w:p>
    <w:tbl>
      <w:tblPr>
        <w:tblW w:w="104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262"/>
      </w:tblGrid>
      <w:tr w:rsidR="001E52C7" w:rsidRPr="008B00E0" w14:paraId="75126215" w14:textId="77777777" w:rsidTr="006D7391">
        <w:trPr>
          <w:jc w:val="center"/>
        </w:trPr>
        <w:tc>
          <w:tcPr>
            <w:tcW w:w="10482" w:type="dxa"/>
            <w:gridSpan w:val="2"/>
          </w:tcPr>
          <w:p w14:paraId="64C50309" w14:textId="77777777" w:rsidR="001E52C7" w:rsidRPr="008B00E0" w:rsidRDefault="001E52C7" w:rsidP="006D7391">
            <w:pPr>
              <w:rPr>
                <w:rFonts w:asciiTheme="minorHAnsi" w:hAnsiTheme="minorHAnsi"/>
                <w:highlight w:val="green"/>
              </w:rPr>
            </w:pPr>
            <w:r w:rsidRPr="008B00E0">
              <w:rPr>
                <w:rFonts w:asciiTheme="minorHAnsi" w:hAnsiTheme="minorHAnsi"/>
              </w:rPr>
              <w:t xml:space="preserve">Nome da Unidade Curricular: Filósofos e seus escritos visionários </w:t>
            </w:r>
          </w:p>
        </w:tc>
      </w:tr>
      <w:tr w:rsidR="001E52C7" w:rsidRPr="008B00E0" w14:paraId="70CFC605" w14:textId="77777777" w:rsidTr="006D7391">
        <w:trPr>
          <w:jc w:val="center"/>
        </w:trPr>
        <w:tc>
          <w:tcPr>
            <w:tcW w:w="10482" w:type="dxa"/>
            <w:gridSpan w:val="2"/>
          </w:tcPr>
          <w:p w14:paraId="5D49BC75" w14:textId="1163C23F" w:rsidR="001E52C7" w:rsidRPr="008B00E0" w:rsidRDefault="001E52C7" w:rsidP="006D7391">
            <w:pPr>
              <w:rPr>
                <w:rFonts w:asciiTheme="minorHAnsi" w:hAnsiTheme="minorHAnsi"/>
                <w:highlight w:val="green"/>
              </w:rPr>
            </w:pPr>
            <w:r w:rsidRPr="008B00E0">
              <w:rPr>
                <w:rFonts w:asciiTheme="minorHAnsi" w:hAnsiTheme="minorHAnsi"/>
              </w:rPr>
              <w:t>Cursos para Oferta:</w:t>
            </w:r>
            <w:r w:rsidR="00A54B59">
              <w:rPr>
                <w:rFonts w:asciiTheme="minorHAnsi" w:hAnsiTheme="minorHAnsi"/>
              </w:rPr>
              <w:t xml:space="preserve"> Todos os cursos da EFLCH</w:t>
            </w:r>
            <w:r w:rsidR="00A54B59">
              <w:rPr>
                <w:rFonts w:asciiTheme="minorHAnsi" w:hAnsiTheme="minorHAnsi"/>
                <w:b w:val="0"/>
                <w:bCs/>
              </w:rPr>
              <w:t>.</w:t>
            </w:r>
          </w:p>
        </w:tc>
      </w:tr>
      <w:tr w:rsidR="001E52C7" w:rsidRPr="008B00E0" w14:paraId="2F312336" w14:textId="77777777" w:rsidTr="006D7391">
        <w:trPr>
          <w:jc w:val="center"/>
        </w:trPr>
        <w:tc>
          <w:tcPr>
            <w:tcW w:w="10482" w:type="dxa"/>
            <w:gridSpan w:val="2"/>
          </w:tcPr>
          <w:p w14:paraId="47C5FF0D" w14:textId="77777777" w:rsidR="00A54B59" w:rsidRDefault="001E52C7" w:rsidP="006D7391">
            <w:pPr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</w:rPr>
              <w:t>Professor(a) Responsável:</w:t>
            </w:r>
            <w:r w:rsidRPr="008B00E0">
              <w:rPr>
                <w:rFonts w:asciiTheme="minorHAnsi" w:hAnsiTheme="minorHAnsi"/>
                <w:b w:val="0"/>
              </w:rPr>
              <w:t xml:space="preserve"> </w:t>
            </w:r>
            <w:r w:rsidRPr="000B359D">
              <w:rPr>
                <w:rFonts w:asciiTheme="minorHAnsi" w:hAnsiTheme="minorHAnsi"/>
                <w:bCs/>
              </w:rPr>
              <w:t>Cecilia Cintra Cavaleiro de Macedo</w:t>
            </w:r>
          </w:p>
          <w:p w14:paraId="6DEC8EC5" w14:textId="66F160AD" w:rsidR="001E52C7" w:rsidRPr="000B359D" w:rsidRDefault="000B359D" w:rsidP="006D7391">
            <w:pPr>
              <w:rPr>
                <w:rFonts w:asciiTheme="minorHAnsi" w:hAnsiTheme="minorHAnsi"/>
                <w:bCs/>
                <w:highlight w:val="green"/>
              </w:rPr>
            </w:pPr>
            <w:r w:rsidRPr="000B359D">
              <w:rPr>
                <w:rFonts w:asciiTheme="minorHAnsi" w:hAnsiTheme="minorHAnsi"/>
                <w:bCs/>
              </w:rPr>
              <w:t>RF</w:t>
            </w:r>
            <w:r w:rsidR="00DC43F9">
              <w:rPr>
                <w:rFonts w:asciiTheme="minorHAnsi" w:hAnsiTheme="minorHAnsi"/>
                <w:bCs/>
              </w:rPr>
              <w:t>:</w:t>
            </w:r>
            <w:r w:rsidR="001E52C7" w:rsidRPr="000B359D">
              <w:rPr>
                <w:rFonts w:asciiTheme="minorHAnsi" w:hAnsiTheme="minorHAnsi"/>
                <w:bCs/>
              </w:rPr>
              <w:t xml:space="preserve"> 0916830</w:t>
            </w:r>
          </w:p>
          <w:p w14:paraId="272E1D92" w14:textId="69D55E40" w:rsidR="001E52C7" w:rsidRPr="008B00E0" w:rsidRDefault="001E52C7" w:rsidP="006D7391">
            <w:pPr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</w:rPr>
              <w:t>C</w:t>
            </w:r>
            <w:r w:rsidR="000B359D">
              <w:rPr>
                <w:rFonts w:asciiTheme="minorHAnsi" w:hAnsiTheme="minorHAnsi"/>
              </w:rPr>
              <w:t xml:space="preserve">ontato: </w:t>
            </w:r>
          </w:p>
        </w:tc>
      </w:tr>
      <w:tr w:rsidR="001E52C7" w:rsidRPr="008B00E0" w14:paraId="1FA5BE97" w14:textId="77777777" w:rsidTr="006D7391">
        <w:trPr>
          <w:jc w:val="center"/>
        </w:trPr>
        <w:tc>
          <w:tcPr>
            <w:tcW w:w="5220" w:type="dxa"/>
          </w:tcPr>
          <w:p w14:paraId="0B2098CD" w14:textId="77777777" w:rsidR="001E52C7" w:rsidRPr="008B00E0" w:rsidRDefault="001E52C7" w:rsidP="006D7391">
            <w:pPr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 xml:space="preserve">Ano Letivo: </w:t>
            </w:r>
            <w:r w:rsidRPr="00DC43F9">
              <w:rPr>
                <w:rFonts w:asciiTheme="minorHAnsi" w:hAnsiTheme="minorHAnsi"/>
              </w:rPr>
              <w:t>2020</w:t>
            </w:r>
          </w:p>
        </w:tc>
        <w:tc>
          <w:tcPr>
            <w:tcW w:w="5262" w:type="dxa"/>
          </w:tcPr>
          <w:p w14:paraId="7C929D34" w14:textId="63F69DB9" w:rsidR="001E52C7" w:rsidRPr="008B00E0" w:rsidRDefault="001E52C7" w:rsidP="006D7391">
            <w:pPr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>Semestre: 1o. Emergencial</w:t>
            </w:r>
          </w:p>
        </w:tc>
      </w:tr>
      <w:tr w:rsidR="001E52C7" w:rsidRPr="008B00E0" w14:paraId="3F5735E0" w14:textId="77777777" w:rsidTr="006D7391">
        <w:trPr>
          <w:trHeight w:val="220"/>
          <w:jc w:val="center"/>
        </w:trPr>
        <w:tc>
          <w:tcPr>
            <w:tcW w:w="5220" w:type="dxa"/>
          </w:tcPr>
          <w:p w14:paraId="348D7382" w14:textId="77777777" w:rsidR="001E52C7" w:rsidRPr="008B00E0" w:rsidRDefault="001E52C7" w:rsidP="006D7391">
            <w:pPr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 xml:space="preserve">Carga horária total: </w:t>
            </w:r>
            <w:r w:rsidRPr="00DC43F9">
              <w:rPr>
                <w:rFonts w:asciiTheme="minorHAnsi" w:hAnsiTheme="minorHAnsi"/>
              </w:rPr>
              <w:t>30 horas</w:t>
            </w:r>
          </w:p>
        </w:tc>
        <w:tc>
          <w:tcPr>
            <w:tcW w:w="5262" w:type="dxa"/>
          </w:tcPr>
          <w:p w14:paraId="31951519" w14:textId="77777777" w:rsidR="001E52C7" w:rsidRPr="008B00E0" w:rsidRDefault="001E52C7" w:rsidP="006D7391">
            <w:pPr>
              <w:rPr>
                <w:rFonts w:asciiTheme="minorHAnsi" w:hAnsiTheme="minorHAnsi"/>
                <w:highlight w:val="green"/>
              </w:rPr>
            </w:pPr>
            <w:r w:rsidRPr="008B00E0">
              <w:rPr>
                <w:rFonts w:asciiTheme="minorHAnsi" w:hAnsiTheme="minorHAnsi"/>
              </w:rPr>
              <w:t xml:space="preserve">Número de vagas: </w:t>
            </w:r>
            <w:r w:rsidRPr="00DC43F9">
              <w:rPr>
                <w:rFonts w:asciiTheme="minorHAnsi" w:hAnsiTheme="minorHAnsi"/>
              </w:rPr>
              <w:t xml:space="preserve">40 </w:t>
            </w:r>
          </w:p>
        </w:tc>
      </w:tr>
      <w:tr w:rsidR="001E52C7" w:rsidRPr="008B00E0" w14:paraId="5C6B1E71" w14:textId="77777777" w:rsidTr="006D7391">
        <w:trPr>
          <w:jc w:val="center"/>
        </w:trPr>
        <w:tc>
          <w:tcPr>
            <w:tcW w:w="10482" w:type="dxa"/>
            <w:gridSpan w:val="2"/>
          </w:tcPr>
          <w:p w14:paraId="0FBAAB65" w14:textId="77777777" w:rsidR="001E52C7" w:rsidRPr="008B00E0" w:rsidRDefault="001E52C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color w:val="000000"/>
              </w:rPr>
            </w:pPr>
            <w:r w:rsidRPr="008B00E0">
              <w:rPr>
                <w:rFonts w:asciiTheme="minorHAnsi" w:hAnsiTheme="minorHAnsi"/>
                <w:color w:val="000000"/>
              </w:rPr>
              <w:t>OBJETIVO GERAL</w:t>
            </w:r>
          </w:p>
          <w:p w14:paraId="074DED14" w14:textId="55AC4F28" w:rsidR="001E52C7" w:rsidRPr="008B00E0" w:rsidRDefault="001E52C7" w:rsidP="00265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 w:val="0"/>
                <w:bCs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bCs/>
                <w:color w:val="000000"/>
              </w:rPr>
              <w:t>Apresentar a</w:t>
            </w:r>
            <w:r w:rsidR="00A54B59">
              <w:rPr>
                <w:rFonts w:asciiTheme="minorHAnsi" w:hAnsiTheme="minorHAnsi"/>
                <w:b w:val="0"/>
                <w:bCs/>
                <w:color w:val="000000"/>
              </w:rPr>
              <w:t>o</w:t>
            </w:r>
            <w:r w:rsidRPr="008B00E0">
              <w:rPr>
                <w:rFonts w:asciiTheme="minorHAnsi" w:hAnsiTheme="minorHAnsi"/>
                <w:b w:val="0"/>
                <w:bCs/>
                <w:color w:val="000000"/>
              </w:rPr>
              <w:t xml:space="preserve">s alunos algumas peças literárias escritas por filósofos judeus e muçulmanos durante a Idade Média, discutindo sua relação com a filosofia.  </w:t>
            </w:r>
          </w:p>
          <w:p w14:paraId="538CD242" w14:textId="77777777" w:rsidR="001E52C7" w:rsidRPr="008B00E0" w:rsidRDefault="001E52C7" w:rsidP="006D7391">
            <w:pPr>
              <w:rPr>
                <w:rFonts w:asciiTheme="minorHAnsi" w:eastAsia="Times New Roman" w:hAnsiTheme="minorHAnsi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1E52C7" w:rsidRPr="008B00E0" w14:paraId="533D1E3B" w14:textId="77777777" w:rsidTr="006D7391">
        <w:trPr>
          <w:jc w:val="center"/>
        </w:trPr>
        <w:tc>
          <w:tcPr>
            <w:tcW w:w="10482" w:type="dxa"/>
            <w:gridSpan w:val="2"/>
          </w:tcPr>
          <w:p w14:paraId="147BC78B" w14:textId="77777777" w:rsidR="001E52C7" w:rsidRPr="008B00E0" w:rsidRDefault="001E52C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color w:val="000000"/>
              </w:rPr>
            </w:pPr>
            <w:r w:rsidRPr="008B00E0">
              <w:rPr>
                <w:rFonts w:asciiTheme="minorHAnsi" w:hAnsiTheme="minorHAnsi"/>
                <w:color w:val="000000"/>
              </w:rPr>
              <w:t xml:space="preserve">OBJETIVOS </w:t>
            </w:r>
            <w:r w:rsidRPr="008B00E0">
              <w:rPr>
                <w:rFonts w:asciiTheme="minorHAnsi" w:hAnsiTheme="minorHAnsi"/>
              </w:rPr>
              <w:t>ESPECÍFICOS</w:t>
            </w:r>
          </w:p>
          <w:p w14:paraId="6BA2E7F3" w14:textId="77777777" w:rsidR="001E52C7" w:rsidRPr="008B00E0" w:rsidRDefault="001E52C7" w:rsidP="006D7391">
            <w:pPr>
              <w:rPr>
                <w:rFonts w:asciiTheme="minorHAnsi" w:hAnsiTheme="minorHAnsi"/>
                <w:b w:val="0"/>
                <w:bCs/>
              </w:rPr>
            </w:pPr>
            <w:r w:rsidRPr="008B00E0">
              <w:rPr>
                <w:rFonts w:asciiTheme="minorHAnsi" w:hAnsiTheme="minorHAnsi"/>
                <w:b w:val="0"/>
                <w:bCs/>
              </w:rPr>
              <w:t>Compreender o conteúdo dos textos;</w:t>
            </w:r>
          </w:p>
          <w:p w14:paraId="63A947EA" w14:textId="77777777" w:rsidR="001E52C7" w:rsidRPr="008B00E0" w:rsidRDefault="001E52C7" w:rsidP="00265D47">
            <w:pPr>
              <w:jc w:val="both"/>
              <w:rPr>
                <w:rFonts w:asciiTheme="minorHAnsi" w:hAnsiTheme="minorHAnsi"/>
                <w:b w:val="0"/>
                <w:bCs/>
              </w:rPr>
            </w:pPr>
            <w:r w:rsidRPr="008B00E0">
              <w:rPr>
                <w:rFonts w:asciiTheme="minorHAnsi" w:hAnsiTheme="minorHAnsi"/>
                <w:b w:val="0"/>
                <w:bCs/>
              </w:rPr>
              <w:t>Buscar identificar elementos filosóficos (em especial cosmológicos) nos textos literários apresentados, ainda que sob uma linguagem imagética;</w:t>
            </w:r>
          </w:p>
          <w:p w14:paraId="7038D8E9" w14:textId="77777777" w:rsidR="001E52C7" w:rsidRPr="008B00E0" w:rsidRDefault="001E52C7" w:rsidP="006D7391">
            <w:pPr>
              <w:rPr>
                <w:rFonts w:asciiTheme="minorHAnsi" w:hAnsiTheme="minorHAnsi"/>
                <w:b w:val="0"/>
                <w:bCs/>
              </w:rPr>
            </w:pPr>
            <w:r w:rsidRPr="008B00E0">
              <w:rPr>
                <w:rFonts w:asciiTheme="minorHAnsi" w:hAnsiTheme="minorHAnsi"/>
                <w:b w:val="0"/>
                <w:bCs/>
              </w:rPr>
              <w:t>Discutir a finalidade e razão de escolha de uma linguagem não filosófica (lógico-racional), mas imagética e/ou poética para a apresentação destes conteúdos;</w:t>
            </w:r>
          </w:p>
          <w:p w14:paraId="4FE65AFB" w14:textId="77777777" w:rsidR="001E52C7" w:rsidRPr="008B00E0" w:rsidRDefault="001E52C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1E52C7" w:rsidRPr="008B00E0" w14:paraId="2A0B1176" w14:textId="77777777" w:rsidTr="006D7391">
        <w:trPr>
          <w:jc w:val="center"/>
        </w:trPr>
        <w:tc>
          <w:tcPr>
            <w:tcW w:w="10482" w:type="dxa"/>
            <w:gridSpan w:val="2"/>
          </w:tcPr>
          <w:p w14:paraId="6ABDAF79" w14:textId="77777777" w:rsidR="001E52C7" w:rsidRPr="008B00E0" w:rsidRDefault="001E52C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  <w:r w:rsidRPr="008B00E0">
              <w:rPr>
                <w:rFonts w:asciiTheme="minorHAnsi" w:hAnsiTheme="minorHAnsi"/>
                <w:color w:val="000000"/>
              </w:rPr>
              <w:t>EMENTA</w:t>
            </w:r>
          </w:p>
          <w:p w14:paraId="0A01A055" w14:textId="77777777" w:rsidR="001E52C7" w:rsidRPr="008B00E0" w:rsidRDefault="001E52C7" w:rsidP="00265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b w:val="0"/>
                <w:bCs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bCs/>
                <w:color w:val="000000"/>
              </w:rPr>
              <w:t xml:space="preserve">O curso se propõe a apresentar os chamados “filósofos visionários”, grandes filósofos medievais que se caracterizaram por legar obras literárias em linguagens paralelas. Neste curso estudaremos o conto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i/>
                <w:iCs/>
                <w:color w:val="000000"/>
              </w:rPr>
              <w:t>Hayy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i/>
                <w:iCs/>
                <w:color w:val="000000"/>
              </w:rPr>
              <w:t>Ibn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i/>
                <w:iCs/>
                <w:color w:val="000000"/>
              </w:rPr>
              <w:t>Yaqzán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color w:val="000000"/>
              </w:rPr>
              <w:t xml:space="preserve"> do muçulmano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color w:val="000000"/>
              </w:rPr>
              <w:t>Ibn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color w:val="000000"/>
              </w:rPr>
              <w:t xml:space="preserve"> Sina (Avicena) e passagens selecionadas de um poema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i/>
                <w:iCs/>
                <w:color w:val="000000"/>
              </w:rPr>
              <w:t>Keter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i/>
                <w:iCs/>
                <w:color w:val="000000"/>
              </w:rPr>
              <w:t>Malkhut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color w:val="000000"/>
              </w:rPr>
              <w:t xml:space="preserve"> do judeu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color w:val="000000"/>
              </w:rPr>
              <w:t>Schlomo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color w:val="000000"/>
              </w:rPr>
              <w:t xml:space="preserve">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color w:val="000000"/>
              </w:rPr>
              <w:t>Ibn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color w:val="000000"/>
              </w:rPr>
              <w:t xml:space="preserve">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color w:val="000000"/>
              </w:rPr>
              <w:t>Gabirol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color w:val="000000"/>
              </w:rPr>
              <w:t xml:space="preserve"> (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color w:val="000000"/>
              </w:rPr>
              <w:t>Avicebron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color w:val="000000"/>
              </w:rPr>
              <w:t>).</w:t>
            </w:r>
          </w:p>
          <w:p w14:paraId="7B709B84" w14:textId="77777777" w:rsidR="001E52C7" w:rsidRPr="008B00E0" w:rsidRDefault="001E52C7" w:rsidP="006D7391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1E52C7" w:rsidRPr="008B00E0" w14:paraId="5DB62D5A" w14:textId="77777777" w:rsidTr="006D7391">
        <w:trPr>
          <w:jc w:val="center"/>
        </w:trPr>
        <w:tc>
          <w:tcPr>
            <w:tcW w:w="10482" w:type="dxa"/>
            <w:gridSpan w:val="2"/>
          </w:tcPr>
          <w:p w14:paraId="05A9B51C" w14:textId="77777777" w:rsidR="001E52C7" w:rsidRPr="008B00E0" w:rsidRDefault="001E52C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t xml:space="preserve">CONTEÚDO PROGRAMÁTICO </w:t>
            </w:r>
          </w:p>
          <w:p w14:paraId="5A95B376" w14:textId="77777777" w:rsidR="001E52C7" w:rsidRPr="008B00E0" w:rsidRDefault="001E52C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</w:p>
          <w:p w14:paraId="3C1289DD" w14:textId="77777777" w:rsidR="001E52C7" w:rsidRPr="008B00E0" w:rsidRDefault="001E52C7" w:rsidP="006D7391">
            <w:pPr>
              <w:rPr>
                <w:rFonts w:asciiTheme="minorHAnsi" w:hAnsiTheme="minorHAnsi"/>
                <w:b w:val="0"/>
                <w:bCs/>
              </w:rPr>
            </w:pPr>
            <w:r w:rsidRPr="008B00E0">
              <w:rPr>
                <w:rFonts w:asciiTheme="minorHAnsi" w:hAnsiTheme="minorHAnsi"/>
                <w:b w:val="0"/>
                <w:bCs/>
              </w:rPr>
              <w:t>1.Introdução à filosofia Medieval Islâmica e Judaica;</w:t>
            </w:r>
          </w:p>
          <w:p w14:paraId="2E3FAE84" w14:textId="77777777" w:rsidR="001E52C7" w:rsidRPr="008B00E0" w:rsidRDefault="001E52C7" w:rsidP="006D7391">
            <w:pPr>
              <w:rPr>
                <w:rFonts w:asciiTheme="minorHAnsi" w:hAnsiTheme="minorHAnsi"/>
                <w:b w:val="0"/>
                <w:bCs/>
              </w:rPr>
            </w:pPr>
            <w:r w:rsidRPr="008B00E0">
              <w:rPr>
                <w:rFonts w:asciiTheme="minorHAnsi" w:hAnsiTheme="minorHAnsi"/>
                <w:b w:val="0"/>
                <w:bCs/>
              </w:rPr>
              <w:t>2. Relações entre Filosofia e Religião em geral e durante o medievo islâmico</w:t>
            </w:r>
          </w:p>
          <w:p w14:paraId="5C16BF84" w14:textId="77777777" w:rsidR="001E52C7" w:rsidRPr="008B00E0" w:rsidRDefault="001E52C7" w:rsidP="006D7391">
            <w:pPr>
              <w:rPr>
                <w:rFonts w:asciiTheme="minorHAnsi" w:hAnsiTheme="minorHAnsi"/>
                <w:b w:val="0"/>
                <w:bCs/>
              </w:rPr>
            </w:pPr>
            <w:r w:rsidRPr="008B00E0">
              <w:rPr>
                <w:rFonts w:asciiTheme="minorHAnsi" w:hAnsiTheme="minorHAnsi"/>
                <w:b w:val="0"/>
                <w:bCs/>
              </w:rPr>
              <w:t xml:space="preserve">3. Apresentação de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</w:rPr>
              <w:t>Ibn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</w:rPr>
              <w:t xml:space="preserve"> Sina (Avicena)</w:t>
            </w:r>
          </w:p>
          <w:p w14:paraId="6FBE0251" w14:textId="77777777" w:rsidR="001E52C7" w:rsidRPr="008B00E0" w:rsidRDefault="001E52C7" w:rsidP="006D7391">
            <w:pPr>
              <w:rPr>
                <w:rFonts w:asciiTheme="minorHAnsi" w:hAnsiTheme="minorHAnsi"/>
                <w:b w:val="0"/>
                <w:bCs/>
              </w:rPr>
            </w:pPr>
            <w:r w:rsidRPr="008B00E0">
              <w:rPr>
                <w:rFonts w:asciiTheme="minorHAnsi" w:hAnsiTheme="minorHAnsi"/>
                <w:b w:val="0"/>
                <w:bCs/>
              </w:rPr>
              <w:t xml:space="preserve">4. Apresentação de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</w:rPr>
              <w:t>Ibn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</w:rPr>
              <w:t xml:space="preserve">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</w:rPr>
              <w:t>Gabirol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</w:rPr>
              <w:t xml:space="preserve"> (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</w:rPr>
              <w:t>Avicebron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</w:rPr>
              <w:t>)</w:t>
            </w:r>
          </w:p>
          <w:p w14:paraId="676BD5AF" w14:textId="77777777" w:rsidR="001E52C7" w:rsidRPr="008B00E0" w:rsidRDefault="001E52C7" w:rsidP="006D7391">
            <w:pPr>
              <w:rPr>
                <w:rFonts w:asciiTheme="minorHAnsi" w:hAnsiTheme="minorHAnsi"/>
                <w:b w:val="0"/>
                <w:bCs/>
              </w:rPr>
            </w:pPr>
            <w:r w:rsidRPr="008B00E0">
              <w:rPr>
                <w:rFonts w:asciiTheme="minorHAnsi" w:hAnsiTheme="minorHAnsi"/>
                <w:b w:val="0"/>
                <w:bCs/>
              </w:rPr>
              <w:t xml:space="preserve">5. Textos visionários de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</w:rPr>
              <w:t>Ibn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</w:rPr>
              <w:t xml:space="preserve"> Sina:</w:t>
            </w:r>
          </w:p>
          <w:p w14:paraId="2EF188F2" w14:textId="77777777" w:rsidR="001E52C7" w:rsidRPr="008B00E0" w:rsidRDefault="001E52C7" w:rsidP="006D7391">
            <w:pPr>
              <w:rPr>
                <w:rFonts w:asciiTheme="minorHAnsi" w:hAnsiTheme="minorHAnsi"/>
                <w:b w:val="0"/>
                <w:bCs/>
              </w:rPr>
            </w:pPr>
            <w:r w:rsidRPr="008B00E0">
              <w:rPr>
                <w:rFonts w:asciiTheme="minorHAnsi" w:hAnsiTheme="minorHAnsi"/>
                <w:b w:val="0"/>
                <w:bCs/>
              </w:rPr>
              <w:lastRenderedPageBreak/>
              <w:t>. Leituras da bibliografia específica indicada</w:t>
            </w:r>
          </w:p>
          <w:p w14:paraId="031F74C0" w14:textId="77777777" w:rsidR="001E52C7" w:rsidRPr="008B00E0" w:rsidRDefault="001E52C7" w:rsidP="006D7391">
            <w:pPr>
              <w:rPr>
                <w:rFonts w:asciiTheme="minorHAnsi" w:hAnsiTheme="minorHAnsi"/>
                <w:b w:val="0"/>
                <w:bCs/>
              </w:rPr>
            </w:pPr>
            <w:r w:rsidRPr="008B00E0">
              <w:rPr>
                <w:rFonts w:asciiTheme="minorHAnsi" w:hAnsiTheme="minorHAnsi"/>
                <w:b w:val="0"/>
                <w:bCs/>
              </w:rPr>
              <w:t xml:space="preserve">. Leitura dirigida, orientada e comentada de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i/>
                <w:iCs/>
              </w:rPr>
              <w:t>Hayy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i/>
                <w:iCs/>
              </w:rPr>
              <w:t xml:space="preserve">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i/>
                <w:iCs/>
              </w:rPr>
              <w:t>ibn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i/>
                <w:iCs/>
              </w:rPr>
              <w:t xml:space="preserve">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i/>
                <w:iCs/>
              </w:rPr>
              <w:t>Yaqzán</w:t>
            </w:r>
            <w:proofErr w:type="spellEnd"/>
          </w:p>
          <w:p w14:paraId="68CE8C24" w14:textId="77777777" w:rsidR="001E52C7" w:rsidRPr="008B00E0" w:rsidRDefault="001E52C7" w:rsidP="006D7391">
            <w:pPr>
              <w:rPr>
                <w:rFonts w:asciiTheme="minorHAnsi" w:hAnsiTheme="minorHAnsi"/>
                <w:b w:val="0"/>
                <w:bCs/>
              </w:rPr>
            </w:pPr>
            <w:r w:rsidRPr="008B00E0">
              <w:rPr>
                <w:rFonts w:asciiTheme="minorHAnsi" w:hAnsiTheme="minorHAnsi"/>
                <w:b w:val="0"/>
                <w:bCs/>
              </w:rPr>
              <w:t xml:space="preserve">6. Textos visionários de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</w:rPr>
              <w:t>Ibn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</w:rPr>
              <w:t xml:space="preserve">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</w:rPr>
              <w:t>Gabirol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</w:rPr>
              <w:t>:</w:t>
            </w:r>
          </w:p>
          <w:p w14:paraId="56E3293B" w14:textId="77777777" w:rsidR="001E52C7" w:rsidRPr="008B00E0" w:rsidRDefault="001E52C7" w:rsidP="006D7391">
            <w:pPr>
              <w:rPr>
                <w:rFonts w:asciiTheme="minorHAnsi" w:hAnsiTheme="minorHAnsi"/>
                <w:b w:val="0"/>
                <w:bCs/>
              </w:rPr>
            </w:pPr>
            <w:r w:rsidRPr="008B00E0">
              <w:rPr>
                <w:rFonts w:asciiTheme="minorHAnsi" w:hAnsiTheme="minorHAnsi"/>
                <w:b w:val="0"/>
                <w:bCs/>
              </w:rPr>
              <w:t>.  Leituras da bibliografia específica indicada.</w:t>
            </w:r>
          </w:p>
          <w:p w14:paraId="63B19958" w14:textId="77777777" w:rsidR="001E52C7" w:rsidRPr="008B00E0" w:rsidRDefault="001E52C7" w:rsidP="006D7391">
            <w:pPr>
              <w:rPr>
                <w:rFonts w:asciiTheme="minorHAnsi" w:hAnsiTheme="minorHAnsi"/>
                <w:b w:val="0"/>
                <w:bCs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bCs/>
              </w:rPr>
              <w:t xml:space="preserve">. Leitura dirigida, orientada e comentada de passagens do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i/>
                <w:iCs/>
              </w:rPr>
              <w:t>Keter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i/>
                <w:iCs/>
              </w:rPr>
              <w:t xml:space="preserve">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i/>
                <w:iCs/>
              </w:rPr>
              <w:t>Malkhut</w:t>
            </w:r>
            <w:proofErr w:type="spellEnd"/>
          </w:p>
          <w:p w14:paraId="2F54A7CD" w14:textId="77777777" w:rsidR="001E52C7" w:rsidRPr="008B00E0" w:rsidRDefault="001E52C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1E52C7" w:rsidRPr="008B00E0" w14:paraId="3BB512E2" w14:textId="77777777" w:rsidTr="006D7391">
        <w:trPr>
          <w:jc w:val="center"/>
        </w:trPr>
        <w:tc>
          <w:tcPr>
            <w:tcW w:w="10482" w:type="dxa"/>
            <w:gridSpan w:val="2"/>
          </w:tcPr>
          <w:p w14:paraId="30F6B348" w14:textId="77777777" w:rsidR="001E52C7" w:rsidRPr="008B00E0" w:rsidRDefault="001E52C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lastRenderedPageBreak/>
              <w:t>METODOLOGIA DE ENSINO</w:t>
            </w:r>
          </w:p>
          <w:p w14:paraId="0348A5FB" w14:textId="77777777" w:rsidR="001E52C7" w:rsidRPr="008B00E0" w:rsidRDefault="001E52C7" w:rsidP="00265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rFonts w:asciiTheme="minorHAnsi" w:eastAsia="Times New Roman" w:hAnsiTheme="minorHAnsi" w:cs="Times New Roman"/>
                <w:b w:val="0"/>
                <w:bCs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bCs/>
                <w:sz w:val="24"/>
                <w:szCs w:val="24"/>
              </w:rPr>
              <w:t>O curso pretende utilizar a plataforma Moodle</w:t>
            </w:r>
          </w:p>
          <w:p w14:paraId="151432FA" w14:textId="77777777" w:rsidR="001E52C7" w:rsidRPr="008B00E0" w:rsidRDefault="001E52C7" w:rsidP="00265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rFonts w:asciiTheme="minorHAnsi" w:eastAsia="Times New Roman" w:hAnsiTheme="minorHAnsi" w:cs="Times New Roman"/>
                <w:b w:val="0"/>
                <w:bCs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bCs/>
                <w:sz w:val="24"/>
                <w:szCs w:val="24"/>
              </w:rPr>
              <w:t>Serão disponibilizadas Videoaulas explicativas ou textos de apoio dos primeiros 4 pontos do programa e também Power points de referência no ambiente Moodle</w:t>
            </w:r>
          </w:p>
          <w:p w14:paraId="42F45B6B" w14:textId="77777777" w:rsidR="001E52C7" w:rsidRPr="008B00E0" w:rsidRDefault="001E52C7" w:rsidP="00265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rFonts w:asciiTheme="minorHAnsi" w:eastAsia="Times New Roman" w:hAnsiTheme="minorHAnsi" w:cs="Times New Roman"/>
                <w:b w:val="0"/>
                <w:bCs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bCs/>
                <w:sz w:val="24"/>
                <w:szCs w:val="24"/>
              </w:rPr>
              <w:t>Chat para dúvidas</w:t>
            </w:r>
          </w:p>
          <w:p w14:paraId="3363E400" w14:textId="77777777" w:rsidR="001E52C7" w:rsidRPr="008B00E0" w:rsidRDefault="001E52C7" w:rsidP="00265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rFonts w:asciiTheme="minorHAnsi" w:eastAsia="Times New Roman" w:hAnsiTheme="minorHAnsi" w:cs="Times New Roman"/>
                <w:b w:val="0"/>
                <w:bCs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bCs/>
                <w:sz w:val="24"/>
                <w:szCs w:val="24"/>
              </w:rPr>
              <w:t>Leitura orientada dos pontos 5 e 6 com os textos fornecidos digitalmente e disponibilizados no ambiente Moodle</w:t>
            </w:r>
          </w:p>
          <w:p w14:paraId="1A2E9C75" w14:textId="77777777" w:rsidR="001E52C7" w:rsidRPr="008B00E0" w:rsidRDefault="001E52C7" w:rsidP="00265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rFonts w:asciiTheme="minorHAnsi" w:eastAsia="Times New Roman" w:hAnsiTheme="minorHAnsi" w:cs="Times New Roman"/>
                <w:b w:val="0"/>
                <w:bCs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bCs/>
                <w:sz w:val="24"/>
                <w:szCs w:val="24"/>
              </w:rPr>
              <w:t>Atividades de aprofundamento a partir da leitura dos textos dos autores;</w:t>
            </w:r>
          </w:p>
          <w:p w14:paraId="093500C9" w14:textId="77777777" w:rsidR="001E52C7" w:rsidRPr="008B00E0" w:rsidRDefault="001E52C7" w:rsidP="00265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rFonts w:asciiTheme="minorHAnsi" w:eastAsia="Times New Roman" w:hAnsiTheme="minorHAnsi" w:cs="Times New Roman"/>
                <w:b w:val="0"/>
                <w:bCs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bCs/>
                <w:sz w:val="24"/>
                <w:szCs w:val="24"/>
              </w:rPr>
              <w:t>Discussões em grupo entre os estudantes.</w:t>
            </w:r>
          </w:p>
          <w:p w14:paraId="516BCF0C" w14:textId="77777777" w:rsidR="001E52C7" w:rsidRPr="008B00E0" w:rsidRDefault="001E52C7" w:rsidP="00265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rFonts w:asciiTheme="minorHAnsi" w:eastAsia="Times New Roman" w:hAnsiTheme="minorHAnsi" w:cs="Times New Roman"/>
                <w:b w:val="0"/>
                <w:bCs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bCs/>
                <w:sz w:val="24"/>
                <w:szCs w:val="24"/>
              </w:rPr>
              <w:t>Discussão online nos pontos 5 e 6 (chat ou videoconferência com o professor marcados previamente – 3as feiras às 18:30).</w:t>
            </w:r>
          </w:p>
          <w:p w14:paraId="2FF2E9C2" w14:textId="77777777" w:rsidR="001E52C7" w:rsidRPr="008B00E0" w:rsidRDefault="001E52C7" w:rsidP="00265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rFonts w:asciiTheme="minorHAnsi" w:eastAsia="Times New Roman" w:hAnsiTheme="minorHAnsi" w:cs="Times New Roman"/>
                <w:b w:val="0"/>
                <w:bCs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bCs/>
                <w:sz w:val="24"/>
                <w:szCs w:val="24"/>
              </w:rPr>
              <w:t xml:space="preserve">O material e as propostas de atividades serão disponibilizados em blocos duas vezes por semana; </w:t>
            </w:r>
          </w:p>
          <w:p w14:paraId="14FE8E9F" w14:textId="77777777" w:rsidR="001E52C7" w:rsidRPr="008B00E0" w:rsidRDefault="001E52C7" w:rsidP="00265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bCs/>
                <w:sz w:val="24"/>
                <w:szCs w:val="24"/>
              </w:rPr>
              <w:t>Recursos instrucionais necessários: Internet; acesso ao ambiente Moodle da UNIFESP</w:t>
            </w:r>
          </w:p>
          <w:p w14:paraId="04B226C2" w14:textId="77777777" w:rsidR="001E52C7" w:rsidRPr="008B00E0" w:rsidRDefault="001E52C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i/>
                <w:sz w:val="24"/>
                <w:szCs w:val="24"/>
              </w:rPr>
            </w:pPr>
          </w:p>
          <w:p w14:paraId="41858E68" w14:textId="77777777" w:rsidR="001E52C7" w:rsidRPr="008B00E0" w:rsidRDefault="001E52C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1E52C7" w:rsidRPr="008B00E0" w14:paraId="452357A3" w14:textId="77777777" w:rsidTr="006D7391">
        <w:trPr>
          <w:jc w:val="center"/>
        </w:trPr>
        <w:tc>
          <w:tcPr>
            <w:tcW w:w="10482" w:type="dxa"/>
            <w:gridSpan w:val="2"/>
          </w:tcPr>
          <w:p w14:paraId="2CA23F8B" w14:textId="77777777" w:rsidR="001E52C7" w:rsidRPr="008B00E0" w:rsidRDefault="001E52C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t>METODOLOGIA DE AVALIAÇÃO</w:t>
            </w:r>
          </w:p>
          <w:p w14:paraId="676C905C" w14:textId="77777777" w:rsidR="001E52C7" w:rsidRPr="008B00E0" w:rsidRDefault="001E52C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iCs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iCs/>
                <w:sz w:val="24"/>
                <w:szCs w:val="24"/>
              </w:rPr>
              <w:t>O aluno será avaliado do seguinte modo:</w:t>
            </w:r>
          </w:p>
          <w:p w14:paraId="4AEB0398" w14:textId="77777777" w:rsidR="001E52C7" w:rsidRPr="008B00E0" w:rsidRDefault="001E52C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iCs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iCs/>
                <w:sz w:val="24"/>
                <w:szCs w:val="24"/>
              </w:rPr>
              <w:t>a) Assiduidade nos acessos ao ambiente de aprendizagem da disciplina.</w:t>
            </w:r>
          </w:p>
          <w:p w14:paraId="34F5C6D2" w14:textId="77777777" w:rsidR="001E52C7" w:rsidRPr="008B00E0" w:rsidRDefault="001E52C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iCs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iCs/>
                <w:sz w:val="24"/>
                <w:szCs w:val="24"/>
              </w:rPr>
              <w:t>b) Participação nas discussões proporcionadas pela disciplina.</w:t>
            </w:r>
          </w:p>
          <w:p w14:paraId="53D92FA5" w14:textId="77777777" w:rsidR="001E52C7" w:rsidRPr="008B00E0" w:rsidRDefault="001E52C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iCs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iCs/>
                <w:sz w:val="24"/>
                <w:szCs w:val="24"/>
              </w:rPr>
              <w:t>c) Qualidade das intervenções realizadas nas atividades interativas.</w:t>
            </w:r>
          </w:p>
          <w:p w14:paraId="4E05A01C" w14:textId="77777777" w:rsidR="001E52C7" w:rsidRPr="008B00E0" w:rsidRDefault="001E52C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iCs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iCs/>
                <w:sz w:val="24"/>
                <w:szCs w:val="24"/>
              </w:rPr>
              <w:t>d) Qualidade das produções individuais ou em grupo propostas pela disciplina.</w:t>
            </w:r>
          </w:p>
          <w:p w14:paraId="48DC43D6" w14:textId="77777777" w:rsidR="001E52C7" w:rsidRPr="008B00E0" w:rsidRDefault="001E52C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1E52C7" w:rsidRPr="008B00E0" w14:paraId="00571CC3" w14:textId="77777777" w:rsidTr="006D7391">
        <w:trPr>
          <w:jc w:val="center"/>
        </w:trPr>
        <w:tc>
          <w:tcPr>
            <w:tcW w:w="10482" w:type="dxa"/>
            <w:gridSpan w:val="2"/>
          </w:tcPr>
          <w:p w14:paraId="77E5DB75" w14:textId="77777777" w:rsidR="001E52C7" w:rsidRPr="008B00E0" w:rsidRDefault="001E52C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t>BIBLIOGRAFIA BÁSICA</w:t>
            </w:r>
          </w:p>
          <w:p w14:paraId="48211023" w14:textId="77777777" w:rsidR="001E52C7" w:rsidRPr="008B00E0" w:rsidRDefault="001E52C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bCs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bCs/>
                <w:color w:val="000000"/>
              </w:rPr>
              <w:t>CAVALEIRO DE MACEDO, C.  “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color w:val="000000"/>
              </w:rPr>
              <w:t>Keter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color w:val="000000"/>
              </w:rPr>
              <w:t xml:space="preserve">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color w:val="000000"/>
              </w:rPr>
              <w:t>Malkhut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color w:val="000000"/>
              </w:rPr>
              <w:t xml:space="preserve"> (Coroa Real) e a mística filosófica de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color w:val="000000"/>
              </w:rPr>
              <w:t>Ibn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color w:val="000000"/>
              </w:rPr>
              <w:t xml:space="preserve">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color w:val="000000"/>
              </w:rPr>
              <w:t>Gabirol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color w:val="000000"/>
              </w:rPr>
              <w:t xml:space="preserve">”. </w:t>
            </w:r>
            <w:r w:rsidRPr="008B00E0">
              <w:rPr>
                <w:rFonts w:asciiTheme="minorHAnsi" w:hAnsiTheme="minorHAnsi"/>
                <w:b w:val="0"/>
                <w:bCs/>
                <w:i/>
                <w:iCs/>
                <w:color w:val="000000"/>
              </w:rPr>
              <w:t>Horizonte, Revista de Estudos de Teologia e Ciências da Religião</w:t>
            </w:r>
            <w:r w:rsidRPr="008B00E0">
              <w:rPr>
                <w:rFonts w:asciiTheme="minorHAnsi" w:hAnsiTheme="minorHAnsi"/>
                <w:b w:val="0"/>
                <w:bCs/>
                <w:color w:val="000000"/>
              </w:rPr>
              <w:t>, v. 10, n. 27, out. 2012. Dossiê: Místicas Religiosas e Seculares, p. 728-756</w:t>
            </w:r>
          </w:p>
          <w:p w14:paraId="3774F9A3" w14:textId="77777777" w:rsidR="001E52C7" w:rsidRPr="008B00E0" w:rsidRDefault="001E52C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bCs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bCs/>
                <w:color w:val="000000"/>
              </w:rPr>
              <w:t xml:space="preserve">CORBIN, H. </w:t>
            </w:r>
            <w:r w:rsidRPr="008B00E0">
              <w:rPr>
                <w:rFonts w:asciiTheme="minorHAnsi" w:hAnsiTheme="minorHAnsi"/>
                <w:b w:val="0"/>
                <w:bCs/>
                <w:i/>
                <w:iCs/>
                <w:color w:val="000000"/>
              </w:rPr>
              <w:t xml:space="preserve">Avicena y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i/>
                <w:iCs/>
                <w:color w:val="000000"/>
              </w:rPr>
              <w:t>el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i/>
                <w:iCs/>
                <w:color w:val="000000"/>
              </w:rPr>
              <w:t xml:space="preserve"> relato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i/>
                <w:iCs/>
                <w:color w:val="000000"/>
              </w:rPr>
              <w:t>visionario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color w:val="000000"/>
              </w:rPr>
              <w:t xml:space="preserve">. Barcelona: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color w:val="000000"/>
              </w:rPr>
              <w:t>Paidós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color w:val="000000"/>
              </w:rPr>
              <w:t>, 1995.</w:t>
            </w:r>
          </w:p>
          <w:p w14:paraId="1D99C3C6" w14:textId="77777777" w:rsidR="001E52C7" w:rsidRPr="008B00E0" w:rsidRDefault="001E52C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bCs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bCs/>
                <w:color w:val="000000"/>
              </w:rPr>
              <w:t xml:space="preserve">IBN GABIROL –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i/>
                <w:iCs/>
                <w:color w:val="000000"/>
              </w:rPr>
              <w:t>Keter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i/>
                <w:iCs/>
                <w:color w:val="000000"/>
              </w:rPr>
              <w:t>Malkhut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color w:val="000000"/>
              </w:rPr>
              <w:t xml:space="preserve"> – tradução de trechos realizada pela professora para circulação exclusiva no curso.</w:t>
            </w:r>
          </w:p>
          <w:p w14:paraId="2EF84970" w14:textId="77777777" w:rsidR="001E52C7" w:rsidRPr="008B00E0" w:rsidRDefault="001E52C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bCs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bCs/>
                <w:color w:val="000000"/>
              </w:rPr>
              <w:t xml:space="preserve">PEREIRA,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color w:val="000000"/>
              </w:rPr>
              <w:t>Rosalie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color w:val="000000"/>
              </w:rPr>
              <w:t xml:space="preserve"> H. S. - </w:t>
            </w:r>
            <w:r w:rsidRPr="008B00E0">
              <w:rPr>
                <w:rFonts w:asciiTheme="minorHAnsi" w:hAnsiTheme="minorHAnsi"/>
                <w:b w:val="0"/>
                <w:bCs/>
                <w:i/>
                <w:iCs/>
                <w:color w:val="000000"/>
              </w:rPr>
              <w:t>Avicena: a viagem da alma</w:t>
            </w:r>
            <w:r w:rsidRPr="008B00E0">
              <w:rPr>
                <w:rFonts w:asciiTheme="minorHAnsi" w:hAnsiTheme="minorHAnsi"/>
                <w:b w:val="0"/>
                <w:bCs/>
                <w:color w:val="000000"/>
              </w:rPr>
              <w:t>. São Paulo, Editora Perspectiva, 2002.</w:t>
            </w:r>
          </w:p>
          <w:p w14:paraId="44D72A66" w14:textId="77777777" w:rsidR="001E52C7" w:rsidRDefault="001E52C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color w:val="000000"/>
              </w:rPr>
            </w:pPr>
          </w:p>
          <w:p w14:paraId="0626249C" w14:textId="24EA1FEA" w:rsidR="00265D47" w:rsidRPr="008B00E0" w:rsidRDefault="00265D4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color w:val="000000"/>
              </w:rPr>
            </w:pPr>
          </w:p>
        </w:tc>
      </w:tr>
      <w:tr w:rsidR="001E52C7" w:rsidRPr="008B00E0" w14:paraId="56CD0D0F" w14:textId="77777777" w:rsidTr="006D7391">
        <w:trPr>
          <w:jc w:val="center"/>
        </w:trPr>
        <w:tc>
          <w:tcPr>
            <w:tcW w:w="10482" w:type="dxa"/>
            <w:gridSpan w:val="2"/>
          </w:tcPr>
          <w:p w14:paraId="28F71F23" w14:textId="77777777" w:rsidR="001E52C7" w:rsidRPr="008B00E0" w:rsidRDefault="001E52C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lastRenderedPageBreak/>
              <w:t>BIBLIOGRAFIA COMPLEMENTAR</w:t>
            </w:r>
          </w:p>
          <w:p w14:paraId="2B724155" w14:textId="77777777" w:rsidR="001E52C7" w:rsidRPr="008B00E0" w:rsidRDefault="001E52C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bCs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bCs/>
                <w:color w:val="000000"/>
              </w:rPr>
              <w:t xml:space="preserve">CAVALEIRO DE MACEDO, Cecilia. “O inefável que se mostra: apontamentos sobre algumas ideias de Wittgenstein à luz da linguagem em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color w:val="000000"/>
              </w:rPr>
              <w:t>Ibn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color w:val="000000"/>
              </w:rPr>
              <w:t xml:space="preserve"> Sina e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color w:val="000000"/>
              </w:rPr>
              <w:t>Ibn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color w:val="000000"/>
              </w:rPr>
              <w:t xml:space="preserve">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color w:val="000000"/>
              </w:rPr>
              <w:t>Gabirol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color w:val="000000"/>
              </w:rPr>
              <w:t xml:space="preserve">”.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i/>
                <w:iCs/>
                <w:color w:val="000000"/>
              </w:rPr>
              <w:t>Numen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i/>
                <w:iCs/>
                <w:color w:val="000000"/>
              </w:rPr>
              <w:t>: revista de estudos e pesquisa da religião</w:t>
            </w:r>
            <w:r w:rsidRPr="008B00E0">
              <w:rPr>
                <w:rFonts w:asciiTheme="minorHAnsi" w:hAnsiTheme="minorHAnsi"/>
                <w:b w:val="0"/>
                <w:bCs/>
                <w:color w:val="000000"/>
              </w:rPr>
              <w:t>, Juiz de Fora, v. 16, n. 2, p. 447-482</w:t>
            </w:r>
          </w:p>
          <w:p w14:paraId="594123E8" w14:textId="77777777" w:rsidR="001E52C7" w:rsidRPr="008B00E0" w:rsidRDefault="001E52C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bCs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bCs/>
                <w:color w:val="000000"/>
              </w:rPr>
              <w:t xml:space="preserve">CAVALEIRO DE MACEDO, Cecilia. “Avicena e a ‘Filosofia Oriental’”. </w:t>
            </w:r>
            <w:r w:rsidRPr="008B00E0">
              <w:rPr>
                <w:rFonts w:asciiTheme="minorHAnsi" w:hAnsiTheme="minorHAnsi"/>
                <w:b w:val="0"/>
                <w:bCs/>
                <w:i/>
                <w:iCs/>
                <w:color w:val="000000"/>
              </w:rPr>
              <w:t>Revista Pandora Brasil</w:t>
            </w:r>
            <w:r w:rsidRPr="008B00E0">
              <w:rPr>
                <w:rFonts w:asciiTheme="minorHAnsi" w:hAnsiTheme="minorHAnsi"/>
                <w:b w:val="0"/>
                <w:bCs/>
                <w:color w:val="000000"/>
              </w:rPr>
              <w:t xml:space="preserve">, Nº 8 - Julho de 2009. Filosofia &amp; Literatura. </w:t>
            </w:r>
            <w:hyperlink r:id="rId8" w:history="1">
              <w:r w:rsidRPr="008B00E0">
                <w:rPr>
                  <w:rStyle w:val="Hyperlink"/>
                  <w:rFonts w:asciiTheme="minorHAnsi" w:hAnsiTheme="minorHAnsi"/>
                  <w:b w:val="0"/>
                  <w:bCs/>
                </w:rPr>
                <w:t>http://revistapandorabrasil.com/revista_pandora/8_avicena.htm</w:t>
              </w:r>
            </w:hyperlink>
          </w:p>
          <w:p w14:paraId="330B66CE" w14:textId="77777777" w:rsidR="001E52C7" w:rsidRPr="008B00E0" w:rsidRDefault="001E52C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bCs/>
                <w:color w:val="000000"/>
                <w:lang w:val="en-US"/>
              </w:rPr>
            </w:pPr>
            <w:r w:rsidRPr="008B00E0">
              <w:rPr>
                <w:rFonts w:asciiTheme="minorHAnsi" w:hAnsiTheme="minorHAnsi"/>
                <w:b w:val="0"/>
                <w:bCs/>
                <w:color w:val="000000"/>
              </w:rPr>
              <w:t xml:space="preserve">CAVALEIRO DE MACEDO, Cecilia. «A imagem do trono em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color w:val="000000"/>
              </w:rPr>
              <w:t>Ibn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color w:val="000000"/>
              </w:rPr>
              <w:t xml:space="preserve">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color w:val="000000"/>
              </w:rPr>
              <w:t>Gabirol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color w:val="000000"/>
              </w:rPr>
              <w:t xml:space="preserve"> e a mística da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color w:val="000000"/>
              </w:rPr>
              <w:t>Merkabah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color w:val="000000"/>
              </w:rPr>
              <w:t xml:space="preserve">». </w:t>
            </w:r>
            <w:r w:rsidRPr="008B00E0">
              <w:rPr>
                <w:rFonts w:asciiTheme="minorHAnsi" w:hAnsiTheme="minorHAnsi"/>
                <w:b w:val="0"/>
                <w:bCs/>
                <w:i/>
                <w:iCs/>
                <w:color w:val="000000"/>
                <w:lang w:val="en-US"/>
              </w:rPr>
              <w:t>Mirabilia: electronic journal of antiquity and middle ages</w:t>
            </w:r>
            <w:r w:rsidRPr="008B00E0">
              <w:rPr>
                <w:rFonts w:asciiTheme="minorHAnsi" w:hAnsiTheme="minorHAnsi"/>
                <w:b w:val="0"/>
                <w:bCs/>
                <w:color w:val="000000"/>
                <w:lang w:val="en-US"/>
              </w:rPr>
              <w:t>, 2012, nº 14, pp. 35-56.</w:t>
            </w:r>
          </w:p>
          <w:p w14:paraId="5773B969" w14:textId="77777777" w:rsidR="001E52C7" w:rsidRPr="008B00E0" w:rsidRDefault="001E52C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bCs/>
                <w:color w:val="000000"/>
                <w:lang w:val="en-US"/>
              </w:rPr>
            </w:pPr>
            <w:r w:rsidRPr="008B00E0">
              <w:rPr>
                <w:rFonts w:asciiTheme="minorHAnsi" w:hAnsiTheme="minorHAnsi"/>
                <w:b w:val="0"/>
                <w:bCs/>
                <w:color w:val="000000"/>
                <w:lang w:val="es-ES"/>
              </w:rPr>
              <w:t xml:space="preserve">MILLÁS VALLICROSA, José M.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i/>
                <w:iCs/>
                <w:color w:val="000000"/>
                <w:lang w:val="es-ES"/>
              </w:rPr>
              <w:t>Selomo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i/>
                <w:iCs/>
                <w:color w:val="000000"/>
                <w:lang w:val="es-ES"/>
              </w:rPr>
              <w:t xml:space="preserve"> Ibn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i/>
                <w:iCs/>
                <w:color w:val="000000"/>
                <w:lang w:val="es-ES"/>
              </w:rPr>
              <w:t>Gabirol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i/>
                <w:iCs/>
                <w:color w:val="000000"/>
                <w:lang w:val="es-ES"/>
              </w:rPr>
              <w:t xml:space="preserve"> como poeta y filósofo</w:t>
            </w:r>
            <w:r w:rsidRPr="008B00E0">
              <w:rPr>
                <w:rFonts w:asciiTheme="minorHAnsi" w:hAnsiTheme="minorHAnsi"/>
                <w:b w:val="0"/>
                <w:bCs/>
                <w:color w:val="000000"/>
                <w:lang w:val="es-ES"/>
              </w:rPr>
              <w:t xml:space="preserve">. </w:t>
            </w:r>
            <w:r w:rsidRPr="008B00E0">
              <w:rPr>
                <w:rFonts w:asciiTheme="minorHAnsi" w:hAnsiTheme="minorHAnsi"/>
                <w:b w:val="0"/>
                <w:bCs/>
                <w:color w:val="000000"/>
                <w:lang w:val="en-US"/>
              </w:rPr>
              <w:t>Granada: Universidad de Granada, 1993.</w:t>
            </w:r>
          </w:p>
          <w:p w14:paraId="0D9CE36A" w14:textId="77777777" w:rsidR="001E52C7" w:rsidRPr="008B00E0" w:rsidRDefault="001E52C7" w:rsidP="006D7391">
            <w:pPr>
              <w:rPr>
                <w:rFonts w:asciiTheme="minorHAnsi" w:hAnsiTheme="minorHAnsi"/>
                <w:color w:val="000000"/>
                <w:lang w:val="en-US"/>
              </w:rPr>
            </w:pPr>
          </w:p>
        </w:tc>
      </w:tr>
    </w:tbl>
    <w:p w14:paraId="137AD118" w14:textId="77777777" w:rsidR="001E52C7" w:rsidRPr="008B00E0" w:rsidRDefault="001E52C7" w:rsidP="001E52C7">
      <w:pPr>
        <w:rPr>
          <w:rFonts w:asciiTheme="minorHAnsi" w:hAnsiTheme="minorHAnsi"/>
          <w:lang w:val="en-US"/>
        </w:rPr>
      </w:pPr>
    </w:p>
    <w:p w14:paraId="42D6DC1F" w14:textId="2D122AF4" w:rsidR="00E85C9F" w:rsidRPr="008B00E0" w:rsidRDefault="00E85C9F" w:rsidP="00E85C9F">
      <w:pPr>
        <w:rPr>
          <w:rFonts w:asciiTheme="minorHAnsi" w:hAnsiTheme="minorHAnsi"/>
        </w:rPr>
      </w:pPr>
    </w:p>
    <w:p w14:paraId="2D0696FA" w14:textId="70DAC178" w:rsidR="00C93B70" w:rsidRPr="008B00E0" w:rsidRDefault="00C93B70" w:rsidP="00E85C9F">
      <w:pPr>
        <w:rPr>
          <w:rFonts w:asciiTheme="minorHAnsi" w:hAnsiTheme="minorHAnsi"/>
        </w:rPr>
      </w:pPr>
    </w:p>
    <w:p w14:paraId="133D11D5" w14:textId="28E1C7F6" w:rsidR="00C93B70" w:rsidRPr="008B00E0" w:rsidRDefault="00C93B70" w:rsidP="00E85C9F">
      <w:pPr>
        <w:rPr>
          <w:rFonts w:asciiTheme="minorHAnsi" w:hAnsiTheme="minorHAnsi"/>
        </w:rPr>
      </w:pPr>
    </w:p>
    <w:p w14:paraId="78C0E8F4" w14:textId="5FCED3BB" w:rsidR="00C93B70" w:rsidRDefault="00C93B70" w:rsidP="00E85C9F">
      <w:pPr>
        <w:rPr>
          <w:rFonts w:asciiTheme="minorHAnsi" w:hAnsiTheme="minorHAnsi"/>
        </w:rPr>
      </w:pPr>
    </w:p>
    <w:p w14:paraId="1C9DA2A6" w14:textId="66757B7E" w:rsidR="00265D47" w:rsidRDefault="00265D47" w:rsidP="00E85C9F">
      <w:pPr>
        <w:rPr>
          <w:rFonts w:asciiTheme="minorHAnsi" w:hAnsiTheme="minorHAnsi"/>
        </w:rPr>
      </w:pPr>
    </w:p>
    <w:p w14:paraId="440F6BA9" w14:textId="1EA218E6" w:rsidR="00265D47" w:rsidRDefault="00265D47" w:rsidP="00E85C9F">
      <w:pPr>
        <w:rPr>
          <w:rFonts w:asciiTheme="minorHAnsi" w:hAnsiTheme="minorHAnsi"/>
        </w:rPr>
      </w:pPr>
    </w:p>
    <w:p w14:paraId="4BA1F59D" w14:textId="1F585B82" w:rsidR="00265D47" w:rsidRDefault="00265D47" w:rsidP="00E85C9F">
      <w:pPr>
        <w:rPr>
          <w:rFonts w:asciiTheme="minorHAnsi" w:hAnsiTheme="minorHAnsi"/>
        </w:rPr>
      </w:pPr>
    </w:p>
    <w:p w14:paraId="1BBB4B0B" w14:textId="7B3A9D0A" w:rsidR="00265D47" w:rsidRDefault="00265D47" w:rsidP="00E85C9F">
      <w:pPr>
        <w:rPr>
          <w:rFonts w:asciiTheme="minorHAnsi" w:hAnsiTheme="minorHAnsi"/>
        </w:rPr>
      </w:pPr>
    </w:p>
    <w:p w14:paraId="12A783BE" w14:textId="3F75D449" w:rsidR="00265D47" w:rsidRDefault="00265D47" w:rsidP="00E85C9F">
      <w:pPr>
        <w:rPr>
          <w:rFonts w:asciiTheme="minorHAnsi" w:hAnsiTheme="minorHAnsi"/>
        </w:rPr>
      </w:pPr>
    </w:p>
    <w:p w14:paraId="265DBA34" w14:textId="74BD33E1" w:rsidR="00265D47" w:rsidRDefault="00265D47" w:rsidP="00E85C9F">
      <w:pPr>
        <w:rPr>
          <w:rFonts w:asciiTheme="minorHAnsi" w:hAnsiTheme="minorHAnsi"/>
        </w:rPr>
      </w:pPr>
    </w:p>
    <w:p w14:paraId="197C3A86" w14:textId="4DDDDCDA" w:rsidR="00265D47" w:rsidRDefault="00265D47" w:rsidP="00E85C9F">
      <w:pPr>
        <w:rPr>
          <w:rFonts w:asciiTheme="minorHAnsi" w:hAnsiTheme="minorHAnsi"/>
        </w:rPr>
      </w:pPr>
    </w:p>
    <w:p w14:paraId="536E7D8C" w14:textId="50D34258" w:rsidR="00265D47" w:rsidRDefault="00265D47" w:rsidP="00E85C9F">
      <w:pPr>
        <w:rPr>
          <w:rFonts w:asciiTheme="minorHAnsi" w:hAnsiTheme="minorHAnsi"/>
        </w:rPr>
      </w:pPr>
    </w:p>
    <w:p w14:paraId="53A505AE" w14:textId="7CD7CAA2" w:rsidR="00265D47" w:rsidRDefault="00265D47" w:rsidP="00E85C9F">
      <w:pPr>
        <w:rPr>
          <w:rFonts w:asciiTheme="minorHAnsi" w:hAnsiTheme="minorHAnsi"/>
        </w:rPr>
      </w:pPr>
    </w:p>
    <w:p w14:paraId="7D85B4AA" w14:textId="77777777" w:rsidR="00265D47" w:rsidRPr="008B00E0" w:rsidRDefault="00265D47" w:rsidP="00E85C9F">
      <w:pPr>
        <w:rPr>
          <w:rFonts w:asciiTheme="minorHAnsi" w:hAnsiTheme="minorHAnsi"/>
        </w:rPr>
      </w:pPr>
    </w:p>
    <w:p w14:paraId="27DA0469" w14:textId="0D70DBDE" w:rsidR="00C93B70" w:rsidRDefault="00C93B70" w:rsidP="00E85C9F">
      <w:pPr>
        <w:rPr>
          <w:rFonts w:asciiTheme="minorHAnsi" w:hAnsiTheme="minorHAnsi"/>
        </w:rPr>
      </w:pPr>
    </w:p>
    <w:p w14:paraId="3DAF7BBC" w14:textId="102ABBF5" w:rsidR="00265D47" w:rsidRDefault="00265D47" w:rsidP="00E85C9F">
      <w:pPr>
        <w:rPr>
          <w:rFonts w:asciiTheme="minorHAnsi" w:hAnsiTheme="minorHAnsi"/>
        </w:rPr>
      </w:pPr>
    </w:p>
    <w:p w14:paraId="5279659E" w14:textId="163C4068" w:rsidR="00265D47" w:rsidRDefault="00265D47" w:rsidP="00E85C9F">
      <w:pPr>
        <w:rPr>
          <w:rFonts w:asciiTheme="minorHAnsi" w:hAnsiTheme="minorHAnsi"/>
        </w:rPr>
      </w:pPr>
    </w:p>
    <w:p w14:paraId="207F9FBD" w14:textId="5B1FD3D9" w:rsidR="00265D47" w:rsidRDefault="00265D47" w:rsidP="00E85C9F">
      <w:pPr>
        <w:rPr>
          <w:rFonts w:asciiTheme="minorHAnsi" w:hAnsiTheme="minorHAnsi"/>
        </w:rPr>
      </w:pPr>
    </w:p>
    <w:p w14:paraId="6F0F22E4" w14:textId="32BA76B8" w:rsidR="00265D47" w:rsidRDefault="00265D47" w:rsidP="00E85C9F">
      <w:pPr>
        <w:rPr>
          <w:rFonts w:asciiTheme="minorHAnsi" w:hAnsiTheme="minorHAnsi"/>
        </w:rPr>
      </w:pPr>
    </w:p>
    <w:p w14:paraId="36694E48" w14:textId="00ECE70B" w:rsidR="00265D47" w:rsidRDefault="00265D47" w:rsidP="00E85C9F">
      <w:pPr>
        <w:rPr>
          <w:rFonts w:asciiTheme="minorHAnsi" w:hAnsiTheme="minorHAnsi"/>
        </w:rPr>
      </w:pPr>
    </w:p>
    <w:p w14:paraId="1B683E08" w14:textId="092072C1" w:rsidR="00265D47" w:rsidRDefault="00265D47" w:rsidP="00E85C9F">
      <w:pPr>
        <w:rPr>
          <w:rFonts w:asciiTheme="minorHAnsi" w:hAnsiTheme="minorHAnsi"/>
        </w:rPr>
      </w:pPr>
    </w:p>
    <w:p w14:paraId="3CDF1DC8" w14:textId="568664AC" w:rsidR="00265D47" w:rsidRDefault="00265D47" w:rsidP="00E85C9F">
      <w:pPr>
        <w:rPr>
          <w:rFonts w:asciiTheme="minorHAnsi" w:hAnsiTheme="minorHAnsi"/>
        </w:rPr>
      </w:pPr>
    </w:p>
    <w:p w14:paraId="7CD108ED" w14:textId="7A506242" w:rsidR="00265D47" w:rsidRDefault="00265D47" w:rsidP="00E85C9F">
      <w:pPr>
        <w:rPr>
          <w:rFonts w:asciiTheme="minorHAnsi" w:hAnsiTheme="minorHAnsi"/>
        </w:rPr>
      </w:pPr>
    </w:p>
    <w:p w14:paraId="78D6690C" w14:textId="4B704633" w:rsidR="00265D47" w:rsidRDefault="00265D47" w:rsidP="00E85C9F">
      <w:pPr>
        <w:rPr>
          <w:rFonts w:asciiTheme="minorHAnsi" w:hAnsiTheme="minorHAnsi"/>
        </w:rPr>
      </w:pPr>
    </w:p>
    <w:p w14:paraId="6D331824" w14:textId="6B24F228" w:rsidR="0020033C" w:rsidRDefault="0020033C" w:rsidP="0020033C">
      <w:pPr>
        <w:jc w:val="center"/>
        <w:rPr>
          <w:rFonts w:asciiTheme="minorHAnsi" w:eastAsia="Arial" w:hAnsiTheme="minorHAnsi" w:cs="Arial"/>
          <w:b w:val="0"/>
        </w:rPr>
      </w:pPr>
      <w:r>
        <w:rPr>
          <w:rFonts w:asciiTheme="minorHAnsi" w:hAnsiTheme="minorHAnsi"/>
        </w:rPr>
        <w:t>EFLCH - Campus Guarulhos – Departamento de Filosofia</w:t>
      </w:r>
    </w:p>
    <w:tbl>
      <w:tblPr>
        <w:tblW w:w="1048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1"/>
        <w:gridCol w:w="5264"/>
      </w:tblGrid>
      <w:tr w:rsidR="0020033C" w14:paraId="09F340F9" w14:textId="77777777" w:rsidTr="0020033C">
        <w:trPr>
          <w:jc w:val="center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21F9A" w14:textId="323A7E22" w:rsidR="0020033C" w:rsidRDefault="002003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 da Unidade Curricular: Michelangelo e a estética do Renascimento</w:t>
            </w:r>
          </w:p>
        </w:tc>
      </w:tr>
      <w:tr w:rsidR="0020033C" w14:paraId="0F2A9814" w14:textId="77777777" w:rsidTr="0020033C">
        <w:trPr>
          <w:jc w:val="center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1044C2" w14:textId="5442F15E" w:rsidR="0020033C" w:rsidRPr="007B00F6" w:rsidRDefault="002003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Cursos para Oferta: </w:t>
            </w:r>
            <w:r w:rsidR="007B00F6">
              <w:rPr>
                <w:rFonts w:asciiTheme="minorHAnsi" w:hAnsiTheme="minorHAnsi"/>
              </w:rPr>
              <w:t>Todos os cursos da EFLACH</w:t>
            </w:r>
          </w:p>
        </w:tc>
      </w:tr>
      <w:tr w:rsidR="0020033C" w14:paraId="733A2EF3" w14:textId="77777777" w:rsidTr="0020033C">
        <w:trPr>
          <w:jc w:val="center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8E352" w14:textId="77777777" w:rsidR="0020033C" w:rsidRDefault="0020033C">
            <w:pPr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</w:rPr>
              <w:t>Professor(a) Responsável: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7B00F6">
              <w:rPr>
                <w:rFonts w:asciiTheme="minorHAnsi" w:hAnsiTheme="minorHAnsi"/>
              </w:rPr>
              <w:t>Cristiane Maria Rebello Nascimento</w:t>
            </w:r>
            <w:r>
              <w:rPr>
                <w:rFonts w:asciiTheme="minorHAnsi" w:hAnsiTheme="minorHAnsi"/>
                <w:b w:val="0"/>
                <w:bCs/>
              </w:rPr>
              <w:t xml:space="preserve"> </w:t>
            </w:r>
          </w:p>
          <w:p w14:paraId="05D5B981" w14:textId="77777777" w:rsidR="0020033C" w:rsidRDefault="0020033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Cs/>
              </w:rPr>
              <w:t>RF 0916538-6/0003</w:t>
            </w:r>
          </w:p>
        </w:tc>
      </w:tr>
      <w:tr w:rsidR="0020033C" w14:paraId="3FBAFF1C" w14:textId="77777777" w:rsidTr="0020033C">
        <w:trPr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81D1C" w14:textId="77777777" w:rsidR="0020033C" w:rsidRDefault="002003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Ano Letivo: 2020</w:t>
            </w: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18654" w14:textId="3C7F9C72" w:rsidR="0020033C" w:rsidRDefault="002003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Semestre: 1o. Emergencial</w:t>
            </w:r>
          </w:p>
        </w:tc>
      </w:tr>
      <w:tr w:rsidR="0020033C" w14:paraId="2E3E46D3" w14:textId="77777777" w:rsidTr="0020033C">
        <w:trPr>
          <w:trHeight w:val="220"/>
          <w:jc w:val="center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9B0AA" w14:textId="77777777" w:rsidR="0020033C" w:rsidRDefault="002003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Carga horária total: 20h </w:t>
            </w: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B14EA" w14:textId="77777777" w:rsidR="0020033C" w:rsidRDefault="002003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Número de vagas: 15</w:t>
            </w:r>
          </w:p>
        </w:tc>
      </w:tr>
      <w:tr w:rsidR="0020033C" w14:paraId="4E9F12F0" w14:textId="77777777" w:rsidTr="0020033C">
        <w:trPr>
          <w:jc w:val="center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FE31F" w14:textId="77777777" w:rsidR="0020033C" w:rsidRDefault="0020033C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OBJETIVO GERAL</w:t>
            </w:r>
          </w:p>
          <w:p w14:paraId="1628E745" w14:textId="77777777" w:rsidR="0020033C" w:rsidRDefault="0020033C">
            <w:pPr>
              <w:rPr>
                <w:rFonts w:asciiTheme="minorHAnsi" w:eastAsia="Times New Roman" w:hAnsiTheme="minorHAnsi" w:cs="Times New Roman"/>
                <w:b w:val="0"/>
                <w:bCs/>
                <w:color w:val="000000"/>
              </w:rPr>
            </w:pPr>
            <w:r>
              <w:rPr>
                <w:rFonts w:asciiTheme="minorHAnsi" w:hAnsiTheme="minorHAnsi"/>
                <w:b w:val="0"/>
                <w:bCs/>
              </w:rPr>
              <w:t xml:space="preserve">Análise da obra plástica e escrita de Michelangelo a partir de categorias estéticas do Renascimento </w:t>
            </w:r>
          </w:p>
          <w:p w14:paraId="3A3CEEB9" w14:textId="77777777" w:rsidR="0020033C" w:rsidRDefault="0020033C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</w:tr>
      <w:tr w:rsidR="0020033C" w14:paraId="7F3D9233" w14:textId="77777777" w:rsidTr="0020033C">
        <w:trPr>
          <w:jc w:val="center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651F6" w14:textId="77777777" w:rsidR="0020033C" w:rsidRDefault="0020033C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 xml:space="preserve">OBJETIVOS </w:t>
            </w:r>
            <w:r>
              <w:rPr>
                <w:rFonts w:asciiTheme="minorHAnsi" w:hAnsiTheme="minorHAnsi"/>
              </w:rPr>
              <w:t>ESPECÍFICOS</w:t>
            </w:r>
          </w:p>
          <w:p w14:paraId="52A31CDD" w14:textId="77777777" w:rsidR="0020033C" w:rsidRDefault="0020033C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bCs/>
                <w:color w:val="000000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</w:rPr>
              <w:t>Familiarizar os alunos com conceitos e categorias estéticas do Renascimento italiano</w:t>
            </w:r>
          </w:p>
          <w:p w14:paraId="56972399" w14:textId="77777777" w:rsidR="0020033C" w:rsidRDefault="0020033C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</w:tr>
      <w:tr w:rsidR="0020033C" w14:paraId="06E1890F" w14:textId="77777777" w:rsidTr="0020033C">
        <w:trPr>
          <w:jc w:val="center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EA4C3" w14:textId="77777777" w:rsidR="0020033C" w:rsidRDefault="0020033C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EMENTA</w:t>
            </w:r>
          </w:p>
          <w:p w14:paraId="4AA3BEF5" w14:textId="77777777" w:rsidR="0020033C" w:rsidRDefault="0020033C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</w:tr>
      <w:tr w:rsidR="0020033C" w14:paraId="18B9EB47" w14:textId="77777777" w:rsidTr="0020033C">
        <w:trPr>
          <w:jc w:val="center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3C5F1" w14:textId="77777777" w:rsidR="0020033C" w:rsidRDefault="0020033C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>
              <w:rPr>
                <w:rFonts w:asciiTheme="minorHAnsi" w:hAnsiTheme="minorHAnsi"/>
                <w:smallCaps/>
                <w:color w:val="000000"/>
              </w:rPr>
              <w:t xml:space="preserve">CONTEÚDO PROGRAMÁTICO </w:t>
            </w:r>
          </w:p>
          <w:p w14:paraId="49DD5896" w14:textId="77777777" w:rsidR="0020033C" w:rsidRDefault="0020033C">
            <w:pPr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</w:rPr>
              <w:t xml:space="preserve">- </w:t>
            </w:r>
            <w:proofErr w:type="gramStart"/>
            <w:r>
              <w:rPr>
                <w:rFonts w:asciiTheme="minorHAnsi" w:hAnsiTheme="minorHAnsi"/>
                <w:b w:val="0"/>
                <w:bCs/>
              </w:rPr>
              <w:t>apresentação</w:t>
            </w:r>
            <w:proofErr w:type="gramEnd"/>
            <w:r>
              <w:rPr>
                <w:rFonts w:asciiTheme="minorHAnsi" w:hAnsiTheme="minorHAnsi"/>
                <w:b w:val="0"/>
                <w:bCs/>
              </w:rPr>
              <w:t xml:space="preserve"> da vida e obra de Michelangelo.</w:t>
            </w:r>
          </w:p>
          <w:p w14:paraId="4B9C4882" w14:textId="77777777" w:rsidR="0020033C" w:rsidRDefault="0020033C">
            <w:pPr>
              <w:rPr>
                <w:rFonts w:asciiTheme="minorHAnsi" w:hAnsiTheme="minorHAnsi"/>
                <w:b w:val="0"/>
                <w:bCs/>
              </w:rPr>
            </w:pPr>
            <w:r>
              <w:rPr>
                <w:rFonts w:asciiTheme="minorHAnsi" w:hAnsiTheme="minorHAnsi"/>
                <w:b w:val="0"/>
                <w:bCs/>
              </w:rPr>
              <w:t xml:space="preserve">- </w:t>
            </w:r>
            <w:proofErr w:type="gramStart"/>
            <w:r>
              <w:rPr>
                <w:rFonts w:asciiTheme="minorHAnsi" w:hAnsiTheme="minorHAnsi"/>
                <w:b w:val="0"/>
                <w:bCs/>
              </w:rPr>
              <w:t>análise</w:t>
            </w:r>
            <w:proofErr w:type="gramEnd"/>
            <w:r>
              <w:rPr>
                <w:rFonts w:asciiTheme="minorHAnsi" w:hAnsiTheme="minorHAnsi"/>
                <w:b w:val="0"/>
                <w:bCs/>
              </w:rPr>
              <w:t xml:space="preserve"> das qualidades estéticas do artista: intelecto, furor, fantasia, dificuldade, "terribilidade".</w:t>
            </w:r>
          </w:p>
          <w:p w14:paraId="45969125" w14:textId="77777777" w:rsidR="0020033C" w:rsidRDefault="0020033C">
            <w:pPr>
              <w:rPr>
                <w:rFonts w:asciiTheme="minorHAnsi" w:eastAsia="Times New Roman" w:hAnsiTheme="minorHAnsi" w:cs="Times New Roman"/>
                <w:b w:val="0"/>
                <w:bCs/>
                <w:color w:val="000000"/>
              </w:rPr>
            </w:pPr>
            <w:r>
              <w:rPr>
                <w:rFonts w:asciiTheme="minorHAnsi" w:eastAsia="Times New Roman" w:hAnsiTheme="minorHAnsi" w:cs="Times New Roman"/>
                <w:b w:val="0"/>
                <w:bCs/>
                <w:color w:val="000000"/>
              </w:rPr>
              <w:t xml:space="preserve">- </w:t>
            </w:r>
            <w:proofErr w:type="gramStart"/>
            <w:r>
              <w:rPr>
                <w:rFonts w:asciiTheme="minorHAnsi" w:eastAsia="Times New Roman" w:hAnsiTheme="minorHAnsi" w:cs="Times New Roman"/>
                <w:b w:val="0"/>
                <w:bCs/>
                <w:color w:val="000000"/>
              </w:rPr>
              <w:t>análise</w:t>
            </w:r>
            <w:proofErr w:type="gramEnd"/>
            <w:r>
              <w:rPr>
                <w:rFonts w:asciiTheme="minorHAnsi" w:eastAsia="Times New Roman" w:hAnsiTheme="minorHAnsi" w:cs="Times New Roman"/>
                <w:b w:val="0"/>
                <w:bCs/>
                <w:color w:val="000000"/>
              </w:rPr>
              <w:t xml:space="preserve"> das qualidades estéticas das obras: beleza, graça, ordem. </w:t>
            </w:r>
          </w:p>
          <w:p w14:paraId="3C4B2430" w14:textId="77777777" w:rsidR="0020033C" w:rsidRDefault="0020033C">
            <w:pPr>
              <w:rPr>
                <w:rFonts w:asciiTheme="minorHAnsi" w:hAnsiTheme="minorHAnsi"/>
                <w:b w:val="0"/>
                <w:bCs/>
                <w:smallCaps/>
                <w:color w:val="000000"/>
              </w:rPr>
            </w:pPr>
          </w:p>
          <w:p w14:paraId="29B826EC" w14:textId="77777777" w:rsidR="0020033C" w:rsidRDefault="0020033C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</w:tr>
      <w:tr w:rsidR="0020033C" w14:paraId="70B6F746" w14:textId="77777777" w:rsidTr="0020033C">
        <w:trPr>
          <w:jc w:val="center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3B778" w14:textId="77777777" w:rsidR="0020033C" w:rsidRDefault="0020033C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>
              <w:rPr>
                <w:rFonts w:asciiTheme="minorHAnsi" w:hAnsiTheme="minorHAnsi"/>
                <w:smallCaps/>
                <w:color w:val="000000"/>
              </w:rPr>
              <w:t>METODOLOGIA DE ENSINO</w:t>
            </w:r>
          </w:p>
          <w:p w14:paraId="6B2244AB" w14:textId="77777777" w:rsidR="0020033C" w:rsidRDefault="0020033C">
            <w:pPr>
              <w:spacing w:before="0" w:after="0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O curso será dado pelo Google </w:t>
            </w:r>
            <w:proofErr w:type="spellStart"/>
            <w:r>
              <w:rPr>
                <w:rFonts w:asciiTheme="minorHAnsi" w:eastAsia="Times New Roman" w:hAnsiTheme="minorHAnsi" w:cs="Times New Roman"/>
              </w:rPr>
              <w:t>meet</w:t>
            </w:r>
            <w:proofErr w:type="spellEnd"/>
          </w:p>
          <w:p w14:paraId="1CB1384D" w14:textId="77777777" w:rsidR="0020033C" w:rsidRDefault="0020033C">
            <w:pPr>
              <w:spacing w:before="0" w:after="0"/>
              <w:rPr>
                <w:rFonts w:asciiTheme="minorHAnsi" w:eastAsia="Times New Roman" w:hAnsiTheme="minorHAnsi" w:cs="Times New Roman"/>
                <w:b w:val="0"/>
                <w:i/>
              </w:rPr>
            </w:pPr>
            <w:r>
              <w:rPr>
                <w:rFonts w:asciiTheme="minorHAnsi" w:eastAsia="Times New Roman" w:hAnsiTheme="minorHAnsi" w:cs="Times New Roman"/>
              </w:rPr>
              <w:br/>
            </w:r>
            <w:r>
              <w:rPr>
                <w:rFonts w:asciiTheme="minorHAnsi" w:eastAsia="Times New Roman" w:hAnsiTheme="minorHAnsi" w:cs="Times New Roman"/>
                <w:b w:val="0"/>
                <w:i/>
              </w:rPr>
              <w:t xml:space="preserve">Aulas teóricas, compartilhamento de imagem e </w:t>
            </w:r>
            <w:proofErr w:type="spellStart"/>
            <w:r>
              <w:rPr>
                <w:rFonts w:asciiTheme="minorHAnsi" w:eastAsia="Times New Roman" w:hAnsiTheme="minorHAnsi" w:cs="Times New Roman"/>
                <w:b w:val="0"/>
                <w:i/>
              </w:rPr>
              <w:t>videos</w:t>
            </w:r>
            <w:proofErr w:type="spellEnd"/>
            <w:r>
              <w:rPr>
                <w:rFonts w:asciiTheme="minorHAnsi" w:eastAsia="Times New Roman" w:hAnsiTheme="minorHAnsi" w:cs="Times New Roman"/>
                <w:b w:val="0"/>
                <w:i/>
              </w:rPr>
              <w:t xml:space="preserve"> e discussão e debate on-line</w:t>
            </w:r>
          </w:p>
          <w:p w14:paraId="55C9B644" w14:textId="77777777" w:rsidR="0020033C" w:rsidRDefault="0020033C">
            <w:pPr>
              <w:spacing w:before="0" w:after="0"/>
              <w:rPr>
                <w:rFonts w:asciiTheme="minorHAnsi" w:eastAsia="Times New Roman" w:hAnsiTheme="minorHAnsi" w:cs="Times New Roman"/>
                <w:b w:val="0"/>
                <w:i/>
              </w:rPr>
            </w:pPr>
          </w:p>
          <w:p w14:paraId="366235CE" w14:textId="77777777" w:rsidR="0020033C" w:rsidRDefault="0020033C">
            <w:pPr>
              <w:spacing w:before="0" w:after="0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</w:tr>
      <w:tr w:rsidR="0020033C" w14:paraId="161B83CF" w14:textId="77777777" w:rsidTr="0020033C">
        <w:trPr>
          <w:jc w:val="center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937A9" w14:textId="77777777" w:rsidR="0020033C" w:rsidRDefault="0020033C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>
              <w:rPr>
                <w:rFonts w:asciiTheme="minorHAnsi" w:hAnsiTheme="minorHAnsi"/>
                <w:smallCaps/>
                <w:color w:val="000000"/>
              </w:rPr>
              <w:t>METODOLOGIA DE AVALIAÇÃO</w:t>
            </w:r>
          </w:p>
          <w:p w14:paraId="4C19125B" w14:textId="77777777" w:rsidR="0020033C" w:rsidRDefault="0020033C">
            <w:pPr>
              <w:spacing w:before="0" w:after="0"/>
              <w:rPr>
                <w:rFonts w:asciiTheme="minorHAnsi" w:eastAsia="Times New Roman" w:hAnsiTheme="minorHAnsi" w:cs="Times New Roman"/>
                <w:b w:val="0"/>
                <w:i/>
              </w:rPr>
            </w:pPr>
            <w:r>
              <w:rPr>
                <w:rFonts w:asciiTheme="minorHAnsi" w:eastAsia="Times New Roman" w:hAnsiTheme="minorHAnsi" w:cs="Times New Roman"/>
                <w:b w:val="0"/>
                <w:i/>
              </w:rPr>
              <w:t>- Assiduidade nos acessos ao ambiente de aprendizagem da disciplina.</w:t>
            </w:r>
          </w:p>
          <w:p w14:paraId="78E1FD3B" w14:textId="77777777" w:rsidR="0020033C" w:rsidRDefault="0020033C">
            <w:pPr>
              <w:spacing w:before="0" w:after="0"/>
              <w:rPr>
                <w:rFonts w:asciiTheme="minorHAnsi" w:eastAsia="Times New Roman" w:hAnsiTheme="minorHAnsi" w:cs="Times New Roman"/>
                <w:b w:val="0"/>
                <w:i/>
              </w:rPr>
            </w:pPr>
            <w:r>
              <w:rPr>
                <w:rFonts w:asciiTheme="minorHAnsi" w:eastAsia="Times New Roman" w:hAnsiTheme="minorHAnsi" w:cs="Times New Roman"/>
                <w:b w:val="0"/>
                <w:i/>
              </w:rPr>
              <w:t>- Participação nos debates proporcionados pela disciplina.</w:t>
            </w:r>
          </w:p>
          <w:p w14:paraId="10BCA7EA" w14:textId="77777777" w:rsidR="0020033C" w:rsidRDefault="0020033C">
            <w:pPr>
              <w:spacing w:before="0" w:after="0"/>
              <w:rPr>
                <w:rFonts w:asciiTheme="minorHAnsi" w:eastAsia="Times New Roman" w:hAnsiTheme="minorHAnsi" w:cs="Times New Roman"/>
                <w:b w:val="0"/>
                <w:i/>
              </w:rPr>
            </w:pPr>
            <w:r>
              <w:rPr>
                <w:rFonts w:asciiTheme="minorHAnsi" w:eastAsia="Times New Roman" w:hAnsiTheme="minorHAnsi" w:cs="Times New Roman"/>
                <w:b w:val="0"/>
                <w:i/>
              </w:rPr>
              <w:t>- Qualidade das produções individuais ou em grupo propostas pela disciplina.</w:t>
            </w:r>
          </w:p>
          <w:p w14:paraId="308269A4" w14:textId="77777777" w:rsidR="0020033C" w:rsidRDefault="0020033C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</w:tr>
      <w:tr w:rsidR="0020033C" w14:paraId="75F09A37" w14:textId="77777777" w:rsidTr="0020033C">
        <w:trPr>
          <w:jc w:val="center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C5DC3" w14:textId="77777777" w:rsidR="0020033C" w:rsidRDefault="0020033C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>
              <w:rPr>
                <w:rFonts w:asciiTheme="minorHAnsi" w:hAnsiTheme="minorHAnsi"/>
                <w:smallCaps/>
                <w:color w:val="000000"/>
              </w:rPr>
              <w:lastRenderedPageBreak/>
              <w:t>BIBLIOGRAFIA BÁSICA</w:t>
            </w:r>
          </w:p>
          <w:p w14:paraId="61C5D934" w14:textId="77777777" w:rsidR="0020033C" w:rsidRDefault="0020033C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</w:p>
          <w:p w14:paraId="7E2A9826" w14:textId="77777777" w:rsidR="0020033C" w:rsidRDefault="0020033C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</w:rPr>
            </w:pPr>
            <w:r>
              <w:rPr>
                <w:rFonts w:asciiTheme="minorHAnsi" w:hAnsiTheme="minorHAnsi" w:cs="Times New Roman"/>
                <w:b w:val="0"/>
              </w:rPr>
              <w:t xml:space="preserve">CASTELLI, </w:t>
            </w:r>
            <w:proofErr w:type="spellStart"/>
            <w:r>
              <w:rPr>
                <w:rFonts w:asciiTheme="minorHAnsi" w:hAnsiTheme="minorHAnsi" w:cs="Times New Roman"/>
                <w:b w:val="0"/>
              </w:rPr>
              <w:t>Patrizia</w:t>
            </w:r>
            <w:proofErr w:type="spellEnd"/>
            <w:r>
              <w:rPr>
                <w:rFonts w:asciiTheme="minorHAnsi" w:hAnsiTheme="minorHAnsi" w:cs="Times New Roman"/>
                <w:b w:val="0"/>
              </w:rPr>
              <w:t xml:space="preserve">. </w:t>
            </w:r>
            <w:proofErr w:type="spellStart"/>
            <w:r>
              <w:rPr>
                <w:rFonts w:asciiTheme="minorHAnsi" w:hAnsiTheme="minorHAnsi" w:cs="Times New Roman"/>
                <w:b w:val="0"/>
              </w:rPr>
              <w:t>L’estetica</w:t>
            </w:r>
            <w:proofErr w:type="spellEnd"/>
            <w:r>
              <w:rPr>
                <w:rFonts w:asciiTheme="minorHAnsi" w:hAnsiTheme="minorHAnsi" w:cs="Times New Roman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 w:val="0"/>
              </w:rPr>
              <w:t>antica</w:t>
            </w:r>
            <w:proofErr w:type="spellEnd"/>
            <w:r>
              <w:rPr>
                <w:rFonts w:asciiTheme="minorHAnsi" w:hAnsiTheme="minorHAnsi" w:cs="Times New Roman"/>
                <w:b w:val="0"/>
              </w:rPr>
              <w:t xml:space="preserve">, Bologna, Il </w:t>
            </w:r>
            <w:proofErr w:type="spellStart"/>
            <w:r>
              <w:rPr>
                <w:rFonts w:asciiTheme="minorHAnsi" w:hAnsiTheme="minorHAnsi" w:cs="Times New Roman"/>
                <w:b w:val="0"/>
              </w:rPr>
              <w:t>Mulino</w:t>
            </w:r>
            <w:proofErr w:type="spellEnd"/>
            <w:r>
              <w:rPr>
                <w:rFonts w:asciiTheme="minorHAnsi" w:hAnsiTheme="minorHAnsi" w:cs="Times New Roman"/>
                <w:b w:val="0"/>
              </w:rPr>
              <w:t>, 2005.</w:t>
            </w:r>
          </w:p>
          <w:p w14:paraId="431BD819" w14:textId="77777777" w:rsidR="0020033C" w:rsidRDefault="0020033C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color w:val="000000"/>
              </w:rPr>
            </w:pPr>
            <w:r>
              <w:rPr>
                <w:rFonts w:asciiTheme="minorHAnsi" w:hAnsiTheme="minorHAnsi" w:cs="Times New Roman"/>
                <w:b w:val="0"/>
                <w:color w:val="000000"/>
                <w:lang w:val="en-US"/>
              </w:rPr>
              <w:t xml:space="preserve">GAYFORD, Martin. </w:t>
            </w:r>
            <w:r>
              <w:rPr>
                <w:rFonts w:asciiTheme="minorHAnsi" w:hAnsiTheme="minorHAnsi" w:cs="Times New Roman"/>
                <w:b w:val="0"/>
                <w:color w:val="000000"/>
              </w:rPr>
              <w:t xml:space="preserve">Michelangelo, uma vida épica, </w:t>
            </w:r>
            <w:proofErr w:type="spellStart"/>
            <w:r>
              <w:rPr>
                <w:rFonts w:asciiTheme="minorHAnsi" w:hAnsiTheme="minorHAnsi" w:cs="Times New Roman"/>
                <w:b w:val="0"/>
                <w:color w:val="000000"/>
              </w:rPr>
              <w:t>Cosacnaify</w:t>
            </w:r>
            <w:proofErr w:type="spellEnd"/>
            <w:r>
              <w:rPr>
                <w:rFonts w:asciiTheme="minorHAnsi" w:hAnsiTheme="minorHAnsi" w:cs="Times New Roman"/>
                <w:b w:val="0"/>
                <w:color w:val="000000"/>
              </w:rPr>
              <w:t>, São Paulo, 2015.</w:t>
            </w:r>
          </w:p>
          <w:p w14:paraId="1E3E1F4F" w14:textId="77777777" w:rsidR="0020033C" w:rsidRDefault="0020033C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color w:val="000000"/>
                <w:lang w:val="en-US"/>
              </w:rPr>
            </w:pPr>
            <w:r>
              <w:rPr>
                <w:rFonts w:asciiTheme="minorHAnsi" w:hAnsiTheme="minorHAnsi" w:cs="Times New Roman"/>
                <w:b w:val="0"/>
                <w:color w:val="000000"/>
                <w:lang w:val="en-US"/>
              </w:rPr>
              <w:t>SUMMERS, David. Michelangelo and the Language of Art, Princeton University Press, 1981.</w:t>
            </w:r>
          </w:p>
          <w:p w14:paraId="5043E693" w14:textId="77777777" w:rsidR="0020033C" w:rsidRDefault="0020033C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color w:val="000000"/>
              </w:rPr>
            </w:pPr>
            <w:r>
              <w:rPr>
                <w:rFonts w:asciiTheme="minorHAnsi" w:hAnsiTheme="minorHAnsi" w:cs="Times New Roman"/>
                <w:b w:val="0"/>
                <w:color w:val="000000"/>
              </w:rPr>
              <w:t xml:space="preserve">VASARI, Giorgio. Vida de Michelangelo </w:t>
            </w:r>
            <w:proofErr w:type="spellStart"/>
            <w:r>
              <w:rPr>
                <w:rFonts w:asciiTheme="minorHAnsi" w:hAnsiTheme="minorHAnsi" w:cs="Times New Roman"/>
                <w:b w:val="0"/>
                <w:color w:val="000000"/>
              </w:rPr>
              <w:t>Buonarroti</w:t>
            </w:r>
            <w:proofErr w:type="spellEnd"/>
            <w:r>
              <w:rPr>
                <w:rFonts w:asciiTheme="minorHAnsi" w:hAnsiTheme="minorHAnsi" w:cs="Times New Roman"/>
                <w:b w:val="0"/>
                <w:color w:val="000000"/>
              </w:rPr>
              <w:t>, Ed. Unicamp, Campinas, 2011.</w:t>
            </w:r>
          </w:p>
          <w:p w14:paraId="57F17D2D" w14:textId="77777777" w:rsidR="0020033C" w:rsidRDefault="0020033C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 xml:space="preserve">CONDIVI, </w:t>
            </w:r>
            <w:proofErr w:type="spellStart"/>
            <w:r>
              <w:rPr>
                <w:rFonts w:asciiTheme="minorHAnsi" w:hAnsiTheme="minorHAnsi"/>
                <w:b w:val="0"/>
                <w:color w:val="000000"/>
              </w:rPr>
              <w:t>Ascanio</w:t>
            </w:r>
            <w:proofErr w:type="spellEnd"/>
            <w:r>
              <w:rPr>
                <w:rFonts w:asciiTheme="minorHAnsi" w:hAnsiTheme="minorHAnsi"/>
                <w:b w:val="0"/>
                <w:color w:val="000000"/>
              </w:rPr>
              <w:t xml:space="preserve">. Vita </w:t>
            </w:r>
            <w:proofErr w:type="spellStart"/>
            <w:r>
              <w:rPr>
                <w:rFonts w:asciiTheme="minorHAnsi" w:hAnsiTheme="minorHAnsi"/>
                <w:b w:val="0"/>
                <w:color w:val="000000"/>
              </w:rPr>
              <w:t>di</w:t>
            </w:r>
            <w:proofErr w:type="spellEnd"/>
            <w:r>
              <w:rPr>
                <w:rFonts w:asciiTheme="minorHAnsi" w:hAnsiTheme="minorHAnsi"/>
                <w:b w:val="0"/>
                <w:color w:val="000000"/>
              </w:rPr>
              <w:t xml:space="preserve"> Michelangelo, 1550, Roma. (archive.org)</w:t>
            </w:r>
          </w:p>
          <w:p w14:paraId="665C1723" w14:textId="77777777" w:rsidR="0020033C" w:rsidRDefault="0020033C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color w:val="000000"/>
              </w:rPr>
            </w:pPr>
          </w:p>
        </w:tc>
      </w:tr>
      <w:tr w:rsidR="0020033C" w14:paraId="37CE8D19" w14:textId="77777777" w:rsidTr="0020033C">
        <w:trPr>
          <w:jc w:val="center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91D87" w14:textId="77777777" w:rsidR="0020033C" w:rsidRDefault="0020033C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>
              <w:rPr>
                <w:rFonts w:asciiTheme="minorHAnsi" w:hAnsiTheme="minorHAnsi"/>
                <w:smallCaps/>
                <w:color w:val="000000"/>
              </w:rPr>
              <w:t>BIBLIOGRAFIA COMPLEMENTAR</w:t>
            </w:r>
          </w:p>
        </w:tc>
      </w:tr>
    </w:tbl>
    <w:p w14:paraId="0A07D5BF" w14:textId="77777777" w:rsidR="0020033C" w:rsidRDefault="0020033C" w:rsidP="0020033C">
      <w:pPr>
        <w:rPr>
          <w:rFonts w:asciiTheme="minorHAnsi" w:hAnsiTheme="minorHAnsi"/>
          <w:lang w:eastAsia="en-US"/>
        </w:rPr>
      </w:pPr>
    </w:p>
    <w:p w14:paraId="2D4200E6" w14:textId="620CAF8D" w:rsidR="0020033C" w:rsidRDefault="0020033C" w:rsidP="00E85C9F">
      <w:pPr>
        <w:rPr>
          <w:rFonts w:asciiTheme="minorHAnsi" w:hAnsiTheme="minorHAnsi"/>
        </w:rPr>
      </w:pPr>
    </w:p>
    <w:p w14:paraId="1BB78C31" w14:textId="6B89F0B7" w:rsidR="0020033C" w:rsidRDefault="0020033C" w:rsidP="00E85C9F">
      <w:pPr>
        <w:rPr>
          <w:rFonts w:asciiTheme="minorHAnsi" w:hAnsiTheme="minorHAnsi"/>
        </w:rPr>
      </w:pPr>
    </w:p>
    <w:p w14:paraId="25E4902C" w14:textId="4C7BACD8" w:rsidR="0020033C" w:rsidRDefault="0020033C" w:rsidP="00E85C9F">
      <w:pPr>
        <w:rPr>
          <w:rFonts w:asciiTheme="minorHAnsi" w:hAnsiTheme="minorHAnsi"/>
        </w:rPr>
      </w:pPr>
    </w:p>
    <w:p w14:paraId="3FA2B189" w14:textId="5F81B128" w:rsidR="0020033C" w:rsidRDefault="0020033C" w:rsidP="00E85C9F">
      <w:pPr>
        <w:rPr>
          <w:rFonts w:asciiTheme="minorHAnsi" w:hAnsiTheme="minorHAnsi"/>
        </w:rPr>
      </w:pPr>
    </w:p>
    <w:p w14:paraId="0D7623F3" w14:textId="084DE1A5" w:rsidR="0020033C" w:rsidRDefault="0020033C" w:rsidP="00E85C9F">
      <w:pPr>
        <w:rPr>
          <w:rFonts w:asciiTheme="minorHAnsi" w:hAnsiTheme="minorHAnsi"/>
        </w:rPr>
      </w:pPr>
    </w:p>
    <w:p w14:paraId="2ED62B8B" w14:textId="69513A9A" w:rsidR="0020033C" w:rsidRDefault="0020033C" w:rsidP="00E85C9F">
      <w:pPr>
        <w:rPr>
          <w:rFonts w:asciiTheme="minorHAnsi" w:hAnsiTheme="minorHAnsi"/>
        </w:rPr>
      </w:pPr>
    </w:p>
    <w:p w14:paraId="6C420E3E" w14:textId="3D295ABB" w:rsidR="0020033C" w:rsidRDefault="0020033C" w:rsidP="00E85C9F">
      <w:pPr>
        <w:rPr>
          <w:rFonts w:asciiTheme="minorHAnsi" w:hAnsiTheme="minorHAnsi"/>
        </w:rPr>
      </w:pPr>
    </w:p>
    <w:p w14:paraId="768A9BA9" w14:textId="3E829988" w:rsidR="0020033C" w:rsidRDefault="0020033C" w:rsidP="00E85C9F">
      <w:pPr>
        <w:rPr>
          <w:rFonts w:asciiTheme="minorHAnsi" w:hAnsiTheme="minorHAnsi"/>
        </w:rPr>
      </w:pPr>
    </w:p>
    <w:p w14:paraId="3348C90E" w14:textId="0A55DEFA" w:rsidR="0020033C" w:rsidRDefault="0020033C" w:rsidP="00E85C9F">
      <w:pPr>
        <w:rPr>
          <w:rFonts w:asciiTheme="minorHAnsi" w:hAnsiTheme="minorHAnsi"/>
        </w:rPr>
      </w:pPr>
    </w:p>
    <w:p w14:paraId="1B57DBD6" w14:textId="1499715E" w:rsidR="0020033C" w:rsidRDefault="0020033C" w:rsidP="00E85C9F">
      <w:pPr>
        <w:rPr>
          <w:rFonts w:asciiTheme="minorHAnsi" w:hAnsiTheme="minorHAnsi"/>
        </w:rPr>
      </w:pPr>
    </w:p>
    <w:p w14:paraId="5D9EE7B5" w14:textId="342BEC50" w:rsidR="0020033C" w:rsidRDefault="0020033C" w:rsidP="00E85C9F">
      <w:pPr>
        <w:rPr>
          <w:rFonts w:asciiTheme="minorHAnsi" w:hAnsiTheme="minorHAnsi"/>
        </w:rPr>
      </w:pPr>
    </w:p>
    <w:p w14:paraId="14157F93" w14:textId="17CBDAF5" w:rsidR="0020033C" w:rsidRDefault="0020033C" w:rsidP="00E85C9F">
      <w:pPr>
        <w:rPr>
          <w:rFonts w:asciiTheme="minorHAnsi" w:hAnsiTheme="minorHAnsi"/>
        </w:rPr>
      </w:pPr>
    </w:p>
    <w:p w14:paraId="029BB775" w14:textId="2AD9BDCD" w:rsidR="0020033C" w:rsidRDefault="0020033C" w:rsidP="00E85C9F">
      <w:pPr>
        <w:rPr>
          <w:rFonts w:asciiTheme="minorHAnsi" w:hAnsiTheme="minorHAnsi"/>
        </w:rPr>
      </w:pPr>
    </w:p>
    <w:p w14:paraId="7E532116" w14:textId="56294200" w:rsidR="0020033C" w:rsidRDefault="0020033C" w:rsidP="00E85C9F">
      <w:pPr>
        <w:rPr>
          <w:rFonts w:asciiTheme="minorHAnsi" w:hAnsiTheme="minorHAnsi"/>
        </w:rPr>
      </w:pPr>
    </w:p>
    <w:p w14:paraId="07D5E154" w14:textId="33321980" w:rsidR="0020033C" w:rsidRDefault="0020033C" w:rsidP="00E85C9F">
      <w:pPr>
        <w:rPr>
          <w:rFonts w:asciiTheme="minorHAnsi" w:hAnsiTheme="minorHAnsi"/>
        </w:rPr>
      </w:pPr>
    </w:p>
    <w:p w14:paraId="24091001" w14:textId="0AB7BB4D" w:rsidR="0020033C" w:rsidRDefault="0020033C" w:rsidP="00E85C9F">
      <w:pPr>
        <w:rPr>
          <w:rFonts w:asciiTheme="minorHAnsi" w:hAnsiTheme="minorHAnsi"/>
        </w:rPr>
      </w:pPr>
    </w:p>
    <w:p w14:paraId="459930A5" w14:textId="20EC0236" w:rsidR="0020033C" w:rsidRDefault="0020033C" w:rsidP="00E85C9F">
      <w:pPr>
        <w:rPr>
          <w:rFonts w:asciiTheme="minorHAnsi" w:hAnsiTheme="minorHAnsi"/>
        </w:rPr>
      </w:pPr>
    </w:p>
    <w:p w14:paraId="191D840C" w14:textId="1C5F7D34" w:rsidR="0020033C" w:rsidRDefault="0020033C" w:rsidP="00E85C9F">
      <w:pPr>
        <w:rPr>
          <w:rFonts w:asciiTheme="minorHAnsi" w:hAnsiTheme="minorHAnsi"/>
        </w:rPr>
      </w:pPr>
    </w:p>
    <w:p w14:paraId="1652FA40" w14:textId="0857323C" w:rsidR="0020033C" w:rsidRDefault="0020033C" w:rsidP="00E85C9F">
      <w:pPr>
        <w:rPr>
          <w:rFonts w:asciiTheme="minorHAnsi" w:hAnsiTheme="minorHAnsi"/>
        </w:rPr>
      </w:pPr>
    </w:p>
    <w:p w14:paraId="142ED821" w14:textId="64262388" w:rsidR="0020033C" w:rsidRDefault="0020033C" w:rsidP="00E85C9F">
      <w:pPr>
        <w:rPr>
          <w:rFonts w:asciiTheme="minorHAnsi" w:hAnsiTheme="minorHAnsi"/>
        </w:rPr>
      </w:pPr>
    </w:p>
    <w:p w14:paraId="262E056E" w14:textId="4E930B73" w:rsidR="0020033C" w:rsidRDefault="0020033C" w:rsidP="00E85C9F">
      <w:pPr>
        <w:rPr>
          <w:rFonts w:asciiTheme="minorHAnsi" w:hAnsiTheme="minorHAnsi"/>
        </w:rPr>
      </w:pPr>
    </w:p>
    <w:p w14:paraId="5E9E07F0" w14:textId="77777777" w:rsidR="0020033C" w:rsidRPr="008B00E0" w:rsidRDefault="0020033C" w:rsidP="00E85C9F">
      <w:pPr>
        <w:rPr>
          <w:rFonts w:asciiTheme="minorHAnsi" w:hAnsiTheme="minorHAnsi"/>
        </w:rPr>
      </w:pPr>
    </w:p>
    <w:p w14:paraId="0F5E28E2" w14:textId="618FAC38" w:rsidR="00C93B70" w:rsidRPr="008B00E0" w:rsidRDefault="00265D47" w:rsidP="00C93B70">
      <w:pPr>
        <w:jc w:val="center"/>
        <w:rPr>
          <w:rFonts w:asciiTheme="minorHAnsi" w:eastAsia="Arial" w:hAnsiTheme="minorHAnsi" w:cs="Arial"/>
          <w:b w:val="0"/>
        </w:rPr>
      </w:pPr>
      <w:r>
        <w:rPr>
          <w:rFonts w:asciiTheme="minorHAnsi" w:hAnsiTheme="minorHAnsi"/>
        </w:rPr>
        <w:lastRenderedPageBreak/>
        <w:t xml:space="preserve">EFLCH - </w:t>
      </w:r>
      <w:r w:rsidR="00C93B70" w:rsidRPr="008B00E0">
        <w:rPr>
          <w:rFonts w:asciiTheme="minorHAnsi" w:hAnsiTheme="minorHAnsi"/>
        </w:rPr>
        <w:t xml:space="preserve">Campus Guarulhos </w:t>
      </w:r>
      <w:r>
        <w:rPr>
          <w:rFonts w:asciiTheme="minorHAnsi" w:hAnsiTheme="minorHAnsi"/>
        </w:rPr>
        <w:t>– Departamento de Filosofia</w:t>
      </w:r>
    </w:p>
    <w:tbl>
      <w:tblPr>
        <w:tblW w:w="104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262"/>
      </w:tblGrid>
      <w:tr w:rsidR="00C93B70" w:rsidRPr="008B00E0" w14:paraId="5000A056" w14:textId="77777777" w:rsidTr="006D7391">
        <w:trPr>
          <w:jc w:val="center"/>
        </w:trPr>
        <w:tc>
          <w:tcPr>
            <w:tcW w:w="10482" w:type="dxa"/>
            <w:gridSpan w:val="2"/>
          </w:tcPr>
          <w:p w14:paraId="2A5312B0" w14:textId="77777777" w:rsidR="00C93B70" w:rsidRPr="008B00E0" w:rsidRDefault="00C93B70" w:rsidP="00265D47">
            <w:pPr>
              <w:jc w:val="both"/>
              <w:rPr>
                <w:rFonts w:asciiTheme="minorHAnsi" w:hAnsiTheme="minorHAnsi"/>
                <w:highlight w:val="green"/>
              </w:rPr>
            </w:pPr>
            <w:r w:rsidRPr="008B00E0">
              <w:rPr>
                <w:rFonts w:asciiTheme="minorHAnsi" w:hAnsiTheme="minorHAnsi"/>
              </w:rPr>
              <w:t>Nome da Unidade Curricular: História da Filosofia Contemporânea (Nietzsche: teoria do conhecimento e moral)</w:t>
            </w:r>
          </w:p>
        </w:tc>
      </w:tr>
      <w:tr w:rsidR="00C93B70" w:rsidRPr="008B00E0" w14:paraId="6B5788D5" w14:textId="77777777" w:rsidTr="006D7391">
        <w:trPr>
          <w:jc w:val="center"/>
        </w:trPr>
        <w:tc>
          <w:tcPr>
            <w:tcW w:w="10482" w:type="dxa"/>
            <w:gridSpan w:val="2"/>
          </w:tcPr>
          <w:p w14:paraId="4313D823" w14:textId="77777777" w:rsidR="00C93B70" w:rsidRPr="008B00E0" w:rsidRDefault="00C93B70" w:rsidP="006D7391">
            <w:pPr>
              <w:rPr>
                <w:rFonts w:asciiTheme="minorHAnsi" w:hAnsiTheme="minorHAnsi"/>
                <w:highlight w:val="green"/>
              </w:rPr>
            </w:pPr>
            <w:r w:rsidRPr="008B00E0">
              <w:rPr>
                <w:rFonts w:asciiTheme="minorHAnsi" w:hAnsiTheme="minorHAnsi"/>
              </w:rPr>
              <w:t>Cursos para Oferta: Filosofia</w:t>
            </w:r>
          </w:p>
        </w:tc>
      </w:tr>
      <w:tr w:rsidR="00C93B70" w:rsidRPr="008B00E0" w14:paraId="512A995C" w14:textId="77777777" w:rsidTr="006D7391">
        <w:trPr>
          <w:jc w:val="center"/>
        </w:trPr>
        <w:tc>
          <w:tcPr>
            <w:tcW w:w="10482" w:type="dxa"/>
            <w:gridSpan w:val="2"/>
          </w:tcPr>
          <w:p w14:paraId="4682338B" w14:textId="77777777" w:rsidR="00A0146B" w:rsidRDefault="00C93B70" w:rsidP="006D7391">
            <w:pPr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</w:rPr>
              <w:t>Professor(a) Responsável:</w:t>
            </w:r>
            <w:r w:rsidRPr="008B00E0">
              <w:rPr>
                <w:rFonts w:asciiTheme="minorHAnsi" w:hAnsiTheme="minorHAnsi"/>
                <w:b w:val="0"/>
              </w:rPr>
              <w:t xml:space="preserve"> </w:t>
            </w:r>
            <w:r w:rsidRPr="00A0146B">
              <w:rPr>
                <w:rFonts w:asciiTheme="minorHAnsi" w:hAnsiTheme="minorHAnsi"/>
                <w:bCs/>
              </w:rPr>
              <w:t>Ivo da Silva Júnior</w:t>
            </w:r>
            <w:r w:rsidRPr="008B00E0">
              <w:rPr>
                <w:rFonts w:asciiTheme="minorHAnsi" w:hAnsiTheme="minorHAnsi"/>
                <w:b w:val="0"/>
              </w:rPr>
              <w:t xml:space="preserve"> </w:t>
            </w:r>
          </w:p>
          <w:p w14:paraId="18295695" w14:textId="0C00412D" w:rsidR="00C93B70" w:rsidRPr="00A0146B" w:rsidRDefault="00C93B70" w:rsidP="006D7391">
            <w:pPr>
              <w:rPr>
                <w:rFonts w:asciiTheme="minorHAnsi" w:hAnsiTheme="minorHAnsi"/>
                <w:bCs/>
                <w:highlight w:val="green"/>
              </w:rPr>
            </w:pPr>
            <w:r w:rsidRPr="00A0146B">
              <w:rPr>
                <w:rFonts w:asciiTheme="minorHAnsi" w:hAnsiTheme="minorHAnsi"/>
                <w:bCs/>
              </w:rPr>
              <w:t>RF: 0915902-4/0002</w:t>
            </w:r>
          </w:p>
          <w:p w14:paraId="04EB47B5" w14:textId="32E56683" w:rsidR="00C93B70" w:rsidRPr="008B00E0" w:rsidRDefault="00C93B70" w:rsidP="006D7391">
            <w:pPr>
              <w:rPr>
                <w:rFonts w:asciiTheme="minorHAnsi" w:hAnsiTheme="minorHAnsi"/>
                <w:b w:val="0"/>
              </w:rPr>
            </w:pPr>
          </w:p>
        </w:tc>
      </w:tr>
      <w:tr w:rsidR="00C93B70" w:rsidRPr="008B00E0" w14:paraId="0FE10D93" w14:textId="77777777" w:rsidTr="006D7391">
        <w:trPr>
          <w:jc w:val="center"/>
        </w:trPr>
        <w:tc>
          <w:tcPr>
            <w:tcW w:w="5220" w:type="dxa"/>
          </w:tcPr>
          <w:p w14:paraId="6A4A3782" w14:textId="77777777" w:rsidR="00C93B70" w:rsidRPr="008B00E0" w:rsidRDefault="00C93B70" w:rsidP="006D7391">
            <w:pPr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>Ano Letivo: 2020</w:t>
            </w:r>
          </w:p>
        </w:tc>
        <w:tc>
          <w:tcPr>
            <w:tcW w:w="5262" w:type="dxa"/>
          </w:tcPr>
          <w:p w14:paraId="3C40754E" w14:textId="77777777" w:rsidR="00C93B70" w:rsidRPr="008B00E0" w:rsidRDefault="00C93B70" w:rsidP="006D7391">
            <w:pPr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>Semestre: 1o. – Emergencial</w:t>
            </w:r>
          </w:p>
        </w:tc>
      </w:tr>
      <w:tr w:rsidR="00C93B70" w:rsidRPr="008B00E0" w14:paraId="31EEA1F8" w14:textId="77777777" w:rsidTr="006D7391">
        <w:trPr>
          <w:trHeight w:val="220"/>
          <w:jc w:val="center"/>
        </w:trPr>
        <w:tc>
          <w:tcPr>
            <w:tcW w:w="5220" w:type="dxa"/>
          </w:tcPr>
          <w:p w14:paraId="47D28AE2" w14:textId="77777777" w:rsidR="00C93B70" w:rsidRPr="008B00E0" w:rsidRDefault="00C93B70" w:rsidP="006D7391">
            <w:pPr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>Carga horária total: 36 horas</w:t>
            </w:r>
          </w:p>
        </w:tc>
        <w:tc>
          <w:tcPr>
            <w:tcW w:w="5262" w:type="dxa"/>
          </w:tcPr>
          <w:p w14:paraId="7326C8B4" w14:textId="77777777" w:rsidR="00C93B70" w:rsidRPr="008B00E0" w:rsidRDefault="00C93B70" w:rsidP="006D7391">
            <w:pPr>
              <w:rPr>
                <w:rFonts w:asciiTheme="minorHAnsi" w:hAnsiTheme="minorHAnsi"/>
                <w:highlight w:val="green"/>
              </w:rPr>
            </w:pPr>
            <w:r w:rsidRPr="008B00E0">
              <w:rPr>
                <w:rFonts w:asciiTheme="minorHAnsi" w:hAnsiTheme="minorHAnsi"/>
              </w:rPr>
              <w:t>Número de vagas: 30</w:t>
            </w:r>
          </w:p>
        </w:tc>
      </w:tr>
      <w:tr w:rsidR="00C93B70" w:rsidRPr="008B00E0" w14:paraId="1EDAB496" w14:textId="77777777" w:rsidTr="006D7391">
        <w:trPr>
          <w:jc w:val="center"/>
        </w:trPr>
        <w:tc>
          <w:tcPr>
            <w:tcW w:w="10482" w:type="dxa"/>
            <w:gridSpan w:val="2"/>
          </w:tcPr>
          <w:p w14:paraId="2AC8753F" w14:textId="77777777" w:rsidR="00C93B70" w:rsidRPr="008B00E0" w:rsidRDefault="00C93B70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color w:val="000000"/>
              </w:rPr>
            </w:pPr>
            <w:r w:rsidRPr="008B00E0">
              <w:rPr>
                <w:rFonts w:asciiTheme="minorHAnsi" w:hAnsiTheme="minorHAnsi"/>
                <w:color w:val="000000"/>
              </w:rPr>
              <w:t>OBJETIVO GERAL</w:t>
            </w:r>
          </w:p>
          <w:p w14:paraId="6746B6AB" w14:textId="77777777" w:rsidR="00C93B70" w:rsidRPr="008B00E0" w:rsidRDefault="00C93B70" w:rsidP="006D7391">
            <w:pPr>
              <w:spacing w:line="36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8B00E0">
              <w:rPr>
                <w:rFonts w:asciiTheme="minorHAnsi" w:hAnsiTheme="minorHAnsi"/>
                <w:b w:val="0"/>
              </w:rPr>
              <w:t xml:space="preserve">O objetivo principal desta unidade curricular é abordar temas relativos à teoria do conhecimento e à moral da filosofia de Nietzsche. </w:t>
            </w:r>
          </w:p>
        </w:tc>
      </w:tr>
      <w:tr w:rsidR="00C93B70" w:rsidRPr="008B00E0" w14:paraId="6ACC10DC" w14:textId="77777777" w:rsidTr="006D7391">
        <w:trPr>
          <w:jc w:val="center"/>
        </w:trPr>
        <w:tc>
          <w:tcPr>
            <w:tcW w:w="10482" w:type="dxa"/>
            <w:gridSpan w:val="2"/>
          </w:tcPr>
          <w:p w14:paraId="474E98A3" w14:textId="77777777" w:rsidR="00C93B70" w:rsidRPr="008B00E0" w:rsidRDefault="00C93B70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color w:val="000000"/>
              </w:rPr>
            </w:pPr>
            <w:r w:rsidRPr="008B00E0">
              <w:rPr>
                <w:rFonts w:asciiTheme="minorHAnsi" w:hAnsiTheme="minorHAnsi"/>
                <w:color w:val="000000"/>
              </w:rPr>
              <w:t xml:space="preserve">OBJETIVOS </w:t>
            </w:r>
            <w:r w:rsidRPr="008B00E0">
              <w:rPr>
                <w:rFonts w:asciiTheme="minorHAnsi" w:hAnsiTheme="minorHAnsi"/>
              </w:rPr>
              <w:t>ESPECÍFICOS</w:t>
            </w:r>
          </w:p>
          <w:p w14:paraId="2D427D42" w14:textId="77777777" w:rsidR="00C93B70" w:rsidRPr="008B00E0" w:rsidRDefault="00C93B70" w:rsidP="006D7391">
            <w:pPr>
              <w:rPr>
                <w:rFonts w:asciiTheme="minorHAnsi" w:hAnsiTheme="minorHAnsi"/>
                <w:b w:val="0"/>
                <w:highlight w:val="green"/>
              </w:rPr>
            </w:pPr>
            <w:r w:rsidRPr="008B00E0">
              <w:rPr>
                <w:rFonts w:asciiTheme="minorHAnsi" w:hAnsiTheme="minorHAnsi"/>
                <w:b w:val="0"/>
              </w:rPr>
              <w:t>Visa-se a apresentar o estreito vínculo entre a teoria do conhecimento e a moral no pensamento nietzschiano.</w:t>
            </w:r>
          </w:p>
        </w:tc>
      </w:tr>
      <w:tr w:rsidR="00C93B70" w:rsidRPr="008B00E0" w14:paraId="6E6B5A24" w14:textId="77777777" w:rsidTr="006D7391">
        <w:trPr>
          <w:jc w:val="center"/>
        </w:trPr>
        <w:tc>
          <w:tcPr>
            <w:tcW w:w="10482" w:type="dxa"/>
            <w:gridSpan w:val="2"/>
          </w:tcPr>
          <w:p w14:paraId="31AFB77E" w14:textId="77777777" w:rsidR="00C93B70" w:rsidRPr="008B00E0" w:rsidRDefault="00C93B70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  <w:r w:rsidRPr="008B00E0">
              <w:rPr>
                <w:rFonts w:asciiTheme="minorHAnsi" w:hAnsiTheme="minorHAnsi"/>
                <w:color w:val="000000"/>
              </w:rPr>
              <w:t>EMENTA</w:t>
            </w:r>
          </w:p>
          <w:p w14:paraId="3D1F2215" w14:textId="77777777" w:rsidR="00C93B70" w:rsidRPr="008B00E0" w:rsidRDefault="00C93B70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  <w:b w:val="0"/>
              </w:rPr>
              <w:t>A unidade curricular visa a realizar explicação de textos da filosofia de Nietzsche.</w:t>
            </w:r>
          </w:p>
        </w:tc>
      </w:tr>
      <w:tr w:rsidR="00C93B70" w:rsidRPr="008B00E0" w14:paraId="6C1C1D3A" w14:textId="77777777" w:rsidTr="006D7391">
        <w:trPr>
          <w:jc w:val="center"/>
        </w:trPr>
        <w:tc>
          <w:tcPr>
            <w:tcW w:w="10482" w:type="dxa"/>
            <w:gridSpan w:val="2"/>
          </w:tcPr>
          <w:p w14:paraId="276E011A" w14:textId="56B2D36B" w:rsidR="00C93B70" w:rsidRDefault="00C93B70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t>CONTEÚDO PROGRAMÁTICO</w:t>
            </w:r>
            <w:r w:rsidR="00B67E47">
              <w:rPr>
                <w:rFonts w:asciiTheme="minorHAnsi" w:hAnsiTheme="minorHAnsi"/>
                <w:smallCaps/>
                <w:color w:val="000000"/>
              </w:rPr>
              <w:t>:</w:t>
            </w:r>
          </w:p>
          <w:p w14:paraId="3AB0CE6C" w14:textId="77777777" w:rsidR="00B67E47" w:rsidRDefault="00B67E4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Cs/>
              </w:rPr>
            </w:pPr>
            <w:r w:rsidRPr="008B00E0">
              <w:rPr>
                <w:rFonts w:asciiTheme="minorHAnsi" w:hAnsiTheme="minorHAnsi"/>
              </w:rPr>
              <w:t xml:space="preserve">Dia: </w:t>
            </w:r>
            <w:r w:rsidRPr="00B67E47">
              <w:rPr>
                <w:rFonts w:asciiTheme="minorHAnsi" w:hAnsiTheme="minorHAnsi"/>
                <w:bCs/>
              </w:rPr>
              <w:t xml:space="preserve">Segunda-feira       </w:t>
            </w:r>
          </w:p>
          <w:p w14:paraId="25659840" w14:textId="2A452BDF" w:rsidR="00B67E47" w:rsidRPr="00B67E47" w:rsidRDefault="00B67E4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Cs/>
                <w:smallCaps/>
                <w:color w:val="000000"/>
              </w:rPr>
            </w:pPr>
            <w:r w:rsidRPr="00B67E47">
              <w:rPr>
                <w:rFonts w:asciiTheme="minorHAnsi" w:hAnsiTheme="minorHAnsi"/>
                <w:bCs/>
              </w:rPr>
              <w:t>Horário: 19h00 às 21h00</w:t>
            </w:r>
          </w:p>
          <w:p w14:paraId="422D1D2F" w14:textId="77777777" w:rsidR="00C93B70" w:rsidRPr="008B00E0" w:rsidRDefault="00C93B70" w:rsidP="006D7391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B00E0">
              <w:rPr>
                <w:rFonts w:asciiTheme="minorHAnsi" w:hAnsiTheme="minorHAnsi"/>
                <w:sz w:val="22"/>
                <w:szCs w:val="22"/>
              </w:rPr>
              <w:t>1. Verdade e aparência  (textos: BM §4, §16, §22 / VM) (04/05)</w:t>
            </w:r>
          </w:p>
          <w:p w14:paraId="57C56CA3" w14:textId="77777777" w:rsidR="00C93B70" w:rsidRPr="008B00E0" w:rsidRDefault="00C93B70" w:rsidP="006D7391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B00E0">
              <w:rPr>
                <w:rFonts w:asciiTheme="minorHAnsi" w:hAnsiTheme="minorHAnsi"/>
                <w:sz w:val="22"/>
                <w:szCs w:val="22"/>
              </w:rPr>
              <w:t>2. Razão e desrazão (textos: ZA I, “Dos desprezadores do corpo” / CI, A “razão” na filosofia) (11/05)</w:t>
            </w:r>
          </w:p>
          <w:p w14:paraId="4BE59DE1" w14:textId="77777777" w:rsidR="00C93B70" w:rsidRPr="008B00E0" w:rsidRDefault="00C93B70" w:rsidP="006D7391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B00E0">
              <w:rPr>
                <w:rFonts w:asciiTheme="minorHAnsi" w:hAnsiTheme="minorHAnsi"/>
                <w:sz w:val="22"/>
                <w:szCs w:val="22"/>
              </w:rPr>
              <w:t>3. Consciência e inconciente  (textos: GM II §3, §16, §24) (18/05)</w:t>
            </w:r>
          </w:p>
          <w:p w14:paraId="42E69376" w14:textId="77777777" w:rsidR="00C93B70" w:rsidRPr="008B00E0" w:rsidRDefault="00C93B70" w:rsidP="006D7391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B00E0">
              <w:rPr>
                <w:rFonts w:asciiTheme="minorHAnsi" w:hAnsiTheme="minorHAnsi"/>
                <w:sz w:val="22"/>
                <w:szCs w:val="22"/>
              </w:rPr>
              <w:t xml:space="preserve">4. Ciência e ficção  (textos: </w:t>
            </w:r>
            <w:r w:rsidRPr="008B00E0">
              <w:rPr>
                <w:rFonts w:asciiTheme="minorHAnsi" w:hAnsiTheme="minorHAnsi"/>
                <w:i/>
                <w:iCs/>
                <w:sz w:val="22"/>
                <w:szCs w:val="22"/>
              </w:rPr>
              <w:t>Gaia Ciência</w:t>
            </w:r>
            <w:r w:rsidRPr="008B00E0">
              <w:rPr>
                <w:rFonts w:asciiTheme="minorHAnsi" w:hAnsiTheme="minorHAnsi"/>
                <w:sz w:val="22"/>
                <w:szCs w:val="22"/>
              </w:rPr>
              <w:t>, §344) (25/05)</w:t>
            </w:r>
          </w:p>
          <w:p w14:paraId="22B3DDBA" w14:textId="77777777" w:rsidR="00C93B70" w:rsidRPr="008B00E0" w:rsidRDefault="00C93B70" w:rsidP="006D7391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B00E0">
              <w:rPr>
                <w:rFonts w:asciiTheme="minorHAnsi" w:hAnsiTheme="minorHAnsi"/>
                <w:sz w:val="22"/>
                <w:szCs w:val="22"/>
              </w:rPr>
              <w:t>5. Moral e instinto (textos: CI, Os quatro grandes erros §8, Os “melhoradores” da Humanidade, §2) (01/06)</w:t>
            </w:r>
          </w:p>
          <w:p w14:paraId="694DE376" w14:textId="77777777" w:rsidR="00C93B70" w:rsidRPr="008B00E0" w:rsidRDefault="00C93B70" w:rsidP="006D7391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3B70" w:rsidRPr="008B00E0" w14:paraId="23BD5C01" w14:textId="77777777" w:rsidTr="006D7391">
        <w:trPr>
          <w:jc w:val="center"/>
        </w:trPr>
        <w:tc>
          <w:tcPr>
            <w:tcW w:w="10482" w:type="dxa"/>
            <w:gridSpan w:val="2"/>
          </w:tcPr>
          <w:p w14:paraId="0D9A217A" w14:textId="77777777" w:rsidR="00C93B70" w:rsidRPr="008B00E0" w:rsidRDefault="00C93B70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t>METODOLOGIA DE ENSINO</w:t>
            </w:r>
          </w:p>
          <w:p w14:paraId="6D02EBE8" w14:textId="2BEBD8DB" w:rsidR="00C93B70" w:rsidRDefault="00C93B70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Discussão </w:t>
            </w:r>
            <w:r w:rsidRPr="008B00E0">
              <w:rPr>
                <w:rFonts w:asciiTheme="minorHAnsi" w:hAnsiTheme="minorHAnsi"/>
                <w:b w:val="0"/>
                <w:i/>
                <w:iCs/>
                <w:color w:val="000000"/>
              </w:rPr>
              <w:t>on-line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 de grupo via internet (</w:t>
            </w:r>
            <w:proofErr w:type="spellStart"/>
            <w:r w:rsidRPr="008B00E0">
              <w:rPr>
                <w:rFonts w:asciiTheme="minorHAnsi" w:hAnsiTheme="minorHAnsi"/>
                <w:b w:val="0"/>
                <w:color w:val="000000"/>
              </w:rPr>
              <w:t>google</w:t>
            </w:r>
            <w:proofErr w:type="spellEnd"/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proofErr w:type="spellStart"/>
            <w:r w:rsidRPr="008B00E0">
              <w:rPr>
                <w:rFonts w:asciiTheme="minorHAnsi" w:hAnsiTheme="minorHAnsi"/>
                <w:b w:val="0"/>
                <w:color w:val="000000"/>
              </w:rPr>
              <w:t>meet</w:t>
            </w:r>
            <w:proofErr w:type="spellEnd"/>
            <w:r w:rsidRPr="008B00E0">
              <w:rPr>
                <w:rFonts w:asciiTheme="minorHAnsi" w:hAnsiTheme="minorHAnsi"/>
                <w:b w:val="0"/>
                <w:color w:val="000000"/>
              </w:rPr>
              <w:t>).</w:t>
            </w:r>
          </w:p>
          <w:p w14:paraId="11EB1850" w14:textId="77777777" w:rsidR="00B67E47" w:rsidRPr="008B00E0" w:rsidRDefault="00B67E4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</w:p>
          <w:p w14:paraId="24211207" w14:textId="77777777" w:rsidR="00C93B70" w:rsidRPr="008B00E0" w:rsidRDefault="00C93B70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</w:p>
        </w:tc>
      </w:tr>
      <w:tr w:rsidR="00C93B70" w:rsidRPr="008B00E0" w14:paraId="405DC65D" w14:textId="77777777" w:rsidTr="006D7391">
        <w:trPr>
          <w:jc w:val="center"/>
        </w:trPr>
        <w:tc>
          <w:tcPr>
            <w:tcW w:w="10482" w:type="dxa"/>
            <w:gridSpan w:val="2"/>
          </w:tcPr>
          <w:p w14:paraId="327F5474" w14:textId="77777777" w:rsidR="00C93B70" w:rsidRPr="008B00E0" w:rsidRDefault="00C93B70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t>METODOLOGIA DE AVALIAÇÃO</w:t>
            </w:r>
          </w:p>
          <w:p w14:paraId="2229CFC6" w14:textId="77777777" w:rsidR="00C93B70" w:rsidRDefault="00C93B70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lastRenderedPageBreak/>
              <w:t>A avaliação levará em conta a assiduidade nos acessos, a participação nas discussões e as análises de textos propostas.</w:t>
            </w:r>
          </w:p>
          <w:p w14:paraId="59D7A18F" w14:textId="5488E0ED" w:rsidR="00265D47" w:rsidRPr="008B00E0" w:rsidRDefault="00265D4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C93B70" w:rsidRPr="008B00E0" w14:paraId="72852337" w14:textId="77777777" w:rsidTr="006D7391">
        <w:trPr>
          <w:jc w:val="center"/>
        </w:trPr>
        <w:tc>
          <w:tcPr>
            <w:tcW w:w="10482" w:type="dxa"/>
            <w:gridSpan w:val="2"/>
          </w:tcPr>
          <w:p w14:paraId="688FA856" w14:textId="77777777" w:rsidR="00C93B70" w:rsidRPr="008B00E0" w:rsidRDefault="00C93B70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Cs/>
                <w:color w:val="000000"/>
              </w:rPr>
            </w:pPr>
            <w:r w:rsidRPr="008B00E0">
              <w:rPr>
                <w:rFonts w:asciiTheme="minorHAnsi" w:hAnsiTheme="minorHAnsi"/>
                <w:bCs/>
                <w:color w:val="000000"/>
              </w:rPr>
              <w:lastRenderedPageBreak/>
              <w:t>Bibliografia</w:t>
            </w:r>
          </w:p>
          <w:p w14:paraId="6A39E12D" w14:textId="77777777" w:rsidR="00C93B70" w:rsidRPr="008B00E0" w:rsidRDefault="00C93B70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Cs/>
                <w:color w:val="000000"/>
              </w:rPr>
            </w:pPr>
            <w:r w:rsidRPr="008B00E0">
              <w:rPr>
                <w:rFonts w:asciiTheme="minorHAnsi" w:hAnsiTheme="minorHAnsi"/>
                <w:bCs/>
                <w:color w:val="000000"/>
              </w:rPr>
              <w:t>Básica:</w:t>
            </w:r>
          </w:p>
          <w:p w14:paraId="498077CE" w14:textId="77777777" w:rsidR="00C93B70" w:rsidRPr="008B00E0" w:rsidRDefault="00C93B70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NIETZSCHE, F. </w:t>
            </w:r>
            <w:r w:rsidRPr="008B00E0">
              <w:rPr>
                <w:rFonts w:asciiTheme="minorHAnsi" w:hAnsiTheme="minorHAnsi"/>
                <w:b w:val="0"/>
                <w:i/>
                <w:iCs/>
                <w:color w:val="000000"/>
              </w:rPr>
              <w:t>Obras incompletas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>. Trad. Rubens Rodrigues Torres Filhos. São Paulo: Nova Cultural, 1996 (Col. “Os Pensadores”).</w:t>
            </w:r>
          </w:p>
          <w:p w14:paraId="6080E85C" w14:textId="77777777" w:rsidR="00C93B70" w:rsidRPr="008B00E0" w:rsidRDefault="00C93B70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_______. </w:t>
            </w:r>
            <w:r w:rsidRPr="008B00E0">
              <w:rPr>
                <w:rFonts w:asciiTheme="minorHAnsi" w:hAnsiTheme="minorHAnsi"/>
                <w:b w:val="0"/>
                <w:i/>
                <w:iCs/>
                <w:color w:val="000000"/>
              </w:rPr>
              <w:t>Assim falou Zaratustra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>. Trad. Mário da Silva. Rio de Janeiro: Bertrand Brasil, 1995.</w:t>
            </w:r>
          </w:p>
          <w:p w14:paraId="4C5EF90C" w14:textId="77777777" w:rsidR="00C93B70" w:rsidRPr="008B00E0" w:rsidRDefault="00C93B70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color w:val="000000"/>
              </w:rPr>
            </w:pPr>
          </w:p>
        </w:tc>
      </w:tr>
      <w:tr w:rsidR="00C93B70" w:rsidRPr="008B00E0" w14:paraId="42049853" w14:textId="77777777" w:rsidTr="006D7391">
        <w:trPr>
          <w:jc w:val="center"/>
        </w:trPr>
        <w:tc>
          <w:tcPr>
            <w:tcW w:w="10482" w:type="dxa"/>
            <w:gridSpan w:val="2"/>
          </w:tcPr>
          <w:p w14:paraId="78A4D75C" w14:textId="77777777" w:rsidR="00C93B70" w:rsidRPr="008B00E0" w:rsidRDefault="00C93B70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Cs/>
                <w:color w:val="000000"/>
              </w:rPr>
            </w:pPr>
            <w:r w:rsidRPr="008B00E0">
              <w:rPr>
                <w:rFonts w:asciiTheme="minorHAnsi" w:hAnsiTheme="minorHAnsi"/>
                <w:bCs/>
                <w:color w:val="000000"/>
              </w:rPr>
              <w:t>Bibliografia complementar</w:t>
            </w:r>
          </w:p>
          <w:p w14:paraId="66E6D14A" w14:textId="77777777" w:rsidR="00C93B70" w:rsidRPr="008B00E0" w:rsidRDefault="00C93B70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  <w:b w:val="0"/>
                <w:i/>
                <w:iCs/>
                <w:color w:val="000000"/>
              </w:rPr>
              <w:t>Cadernos Nietzsche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 (</w:t>
            </w:r>
            <w:hyperlink r:id="rId9" w:history="1">
              <w:r w:rsidRPr="008B00E0">
                <w:rPr>
                  <w:rStyle w:val="Hyperlink"/>
                  <w:rFonts w:asciiTheme="minorHAnsi" w:hAnsiTheme="minorHAnsi"/>
                </w:rPr>
                <w:t>http://www.scielo.br/scielo.php?script=sci_serial&amp;pid=2316-8242&amp;lng=pt&amp;nrm=iso</w:t>
              </w:r>
            </w:hyperlink>
            <w:r w:rsidRPr="008B00E0">
              <w:rPr>
                <w:rFonts w:asciiTheme="minorHAnsi" w:hAnsiTheme="minorHAnsi"/>
              </w:rPr>
              <w:t>)</w:t>
            </w:r>
          </w:p>
          <w:p w14:paraId="3FF8013D" w14:textId="77777777" w:rsidR="00C93B70" w:rsidRPr="008B00E0" w:rsidRDefault="00C93B70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bCs/>
              </w:rPr>
            </w:pPr>
            <w:r w:rsidRPr="008B00E0">
              <w:rPr>
                <w:rFonts w:asciiTheme="minorHAnsi" w:hAnsiTheme="minorHAnsi"/>
                <w:b w:val="0"/>
                <w:bCs/>
              </w:rPr>
              <w:t xml:space="preserve">MARTON, Scarlett. </w:t>
            </w:r>
            <w:r w:rsidRPr="008B00E0">
              <w:rPr>
                <w:rFonts w:asciiTheme="minorHAnsi" w:hAnsiTheme="minorHAnsi"/>
                <w:b w:val="0"/>
                <w:bCs/>
                <w:i/>
                <w:iCs/>
              </w:rPr>
              <w:t>Nietzsche, das forças cósmicas aos valores humanos</w:t>
            </w:r>
            <w:r w:rsidRPr="008B00E0">
              <w:rPr>
                <w:rFonts w:asciiTheme="minorHAnsi" w:hAnsiTheme="minorHAnsi"/>
                <w:b w:val="0"/>
                <w:bCs/>
              </w:rPr>
              <w:t>. Belo Horizonte: UFMG, 2010.</w:t>
            </w:r>
          </w:p>
          <w:p w14:paraId="28545695" w14:textId="77777777" w:rsidR="00C93B70" w:rsidRPr="008B00E0" w:rsidRDefault="00C93B70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bCs/>
              </w:rPr>
            </w:pPr>
            <w:r w:rsidRPr="008B00E0">
              <w:rPr>
                <w:rFonts w:asciiTheme="minorHAnsi" w:hAnsiTheme="minorHAnsi"/>
                <w:b w:val="0"/>
                <w:bCs/>
              </w:rPr>
              <w:t xml:space="preserve">MÜLLER-LAUTER, W. </w:t>
            </w:r>
            <w:r w:rsidRPr="008B00E0">
              <w:rPr>
                <w:rFonts w:asciiTheme="minorHAnsi" w:hAnsiTheme="minorHAnsi"/>
                <w:b w:val="0"/>
                <w:bCs/>
                <w:i/>
                <w:iCs/>
              </w:rPr>
              <w:t>Nietzsche, sua filosofia dos antagonismos e os antagonismos de sua filosofia</w:t>
            </w:r>
            <w:r w:rsidRPr="008B00E0">
              <w:rPr>
                <w:rFonts w:asciiTheme="minorHAnsi" w:hAnsiTheme="minorHAnsi"/>
                <w:b w:val="0"/>
                <w:bCs/>
              </w:rPr>
              <w:t>. São Paulo: Ed. UNIFESP, 2011.</w:t>
            </w:r>
          </w:p>
          <w:p w14:paraId="468A484D" w14:textId="77777777" w:rsidR="00C93B70" w:rsidRPr="008B00E0" w:rsidRDefault="00C93B70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</w:p>
        </w:tc>
      </w:tr>
    </w:tbl>
    <w:p w14:paraId="455486A3" w14:textId="77777777" w:rsidR="00C93B70" w:rsidRPr="008B00E0" w:rsidRDefault="00C93B70" w:rsidP="00C93B70">
      <w:pPr>
        <w:rPr>
          <w:rFonts w:asciiTheme="minorHAnsi" w:hAnsiTheme="minorHAnsi"/>
        </w:rPr>
      </w:pPr>
    </w:p>
    <w:p w14:paraId="26FA6E25" w14:textId="77777777" w:rsidR="00B67E47" w:rsidRDefault="00B67E47" w:rsidP="00E04B07">
      <w:pPr>
        <w:jc w:val="center"/>
        <w:rPr>
          <w:rFonts w:asciiTheme="minorHAnsi" w:hAnsiTheme="minorHAnsi"/>
        </w:rPr>
      </w:pPr>
    </w:p>
    <w:p w14:paraId="374DD35D" w14:textId="77777777" w:rsidR="00B67E47" w:rsidRDefault="00B67E47" w:rsidP="00E04B07">
      <w:pPr>
        <w:jc w:val="center"/>
        <w:rPr>
          <w:rFonts w:asciiTheme="minorHAnsi" w:hAnsiTheme="minorHAnsi"/>
        </w:rPr>
      </w:pPr>
    </w:p>
    <w:p w14:paraId="3B020286" w14:textId="77777777" w:rsidR="00B67E47" w:rsidRDefault="00B67E47" w:rsidP="00E04B07">
      <w:pPr>
        <w:jc w:val="center"/>
        <w:rPr>
          <w:rFonts w:asciiTheme="minorHAnsi" w:hAnsiTheme="minorHAnsi"/>
        </w:rPr>
      </w:pPr>
    </w:p>
    <w:p w14:paraId="2506242F" w14:textId="77777777" w:rsidR="00B67E47" w:rsidRDefault="00B67E47" w:rsidP="00E04B07">
      <w:pPr>
        <w:jc w:val="center"/>
        <w:rPr>
          <w:rFonts w:asciiTheme="minorHAnsi" w:hAnsiTheme="minorHAnsi"/>
        </w:rPr>
      </w:pPr>
    </w:p>
    <w:p w14:paraId="583E21FE" w14:textId="77777777" w:rsidR="00B67E47" w:rsidRDefault="00B67E47" w:rsidP="00E04B07">
      <w:pPr>
        <w:jc w:val="center"/>
        <w:rPr>
          <w:rFonts w:asciiTheme="minorHAnsi" w:hAnsiTheme="minorHAnsi"/>
        </w:rPr>
      </w:pPr>
    </w:p>
    <w:p w14:paraId="552B6A45" w14:textId="77777777" w:rsidR="00B67E47" w:rsidRDefault="00B67E47" w:rsidP="00E04B07">
      <w:pPr>
        <w:jc w:val="center"/>
        <w:rPr>
          <w:rFonts w:asciiTheme="minorHAnsi" w:hAnsiTheme="minorHAnsi"/>
        </w:rPr>
      </w:pPr>
    </w:p>
    <w:p w14:paraId="67F16A7C" w14:textId="77777777" w:rsidR="00B67E47" w:rsidRDefault="00B67E47" w:rsidP="00E04B07">
      <w:pPr>
        <w:jc w:val="center"/>
        <w:rPr>
          <w:rFonts w:asciiTheme="minorHAnsi" w:hAnsiTheme="minorHAnsi"/>
        </w:rPr>
      </w:pPr>
    </w:p>
    <w:p w14:paraId="0EA1FBCB" w14:textId="77777777" w:rsidR="00B67E47" w:rsidRDefault="00B67E47" w:rsidP="00E04B07">
      <w:pPr>
        <w:jc w:val="center"/>
        <w:rPr>
          <w:rFonts w:asciiTheme="minorHAnsi" w:hAnsiTheme="minorHAnsi"/>
        </w:rPr>
      </w:pPr>
    </w:p>
    <w:p w14:paraId="3B1B5841" w14:textId="77777777" w:rsidR="00B67E47" w:rsidRDefault="00B67E47" w:rsidP="00E04B07">
      <w:pPr>
        <w:jc w:val="center"/>
        <w:rPr>
          <w:rFonts w:asciiTheme="minorHAnsi" w:hAnsiTheme="minorHAnsi"/>
        </w:rPr>
      </w:pPr>
    </w:p>
    <w:p w14:paraId="0ED693AD" w14:textId="77777777" w:rsidR="00B67E47" w:rsidRDefault="00B67E47" w:rsidP="00E04B07">
      <w:pPr>
        <w:jc w:val="center"/>
        <w:rPr>
          <w:rFonts w:asciiTheme="minorHAnsi" w:hAnsiTheme="minorHAnsi"/>
        </w:rPr>
      </w:pPr>
    </w:p>
    <w:p w14:paraId="726606DF" w14:textId="77777777" w:rsidR="00B67E47" w:rsidRDefault="00B67E47" w:rsidP="00E04B07">
      <w:pPr>
        <w:jc w:val="center"/>
        <w:rPr>
          <w:rFonts w:asciiTheme="minorHAnsi" w:hAnsiTheme="minorHAnsi"/>
        </w:rPr>
      </w:pPr>
    </w:p>
    <w:p w14:paraId="7DA1A19F" w14:textId="77777777" w:rsidR="00B67E47" w:rsidRDefault="00B67E47" w:rsidP="00E04B07">
      <w:pPr>
        <w:jc w:val="center"/>
        <w:rPr>
          <w:rFonts w:asciiTheme="minorHAnsi" w:hAnsiTheme="minorHAnsi"/>
        </w:rPr>
      </w:pPr>
    </w:p>
    <w:p w14:paraId="03502096" w14:textId="77777777" w:rsidR="00B67E47" w:rsidRDefault="00B67E47" w:rsidP="00E04B07">
      <w:pPr>
        <w:jc w:val="center"/>
        <w:rPr>
          <w:rFonts w:asciiTheme="minorHAnsi" w:hAnsiTheme="minorHAnsi"/>
        </w:rPr>
      </w:pPr>
    </w:p>
    <w:p w14:paraId="500E21D4" w14:textId="77777777" w:rsidR="00B67E47" w:rsidRDefault="00B67E47" w:rsidP="00E04B07">
      <w:pPr>
        <w:jc w:val="center"/>
        <w:rPr>
          <w:rFonts w:asciiTheme="minorHAnsi" w:hAnsiTheme="minorHAnsi"/>
        </w:rPr>
      </w:pPr>
    </w:p>
    <w:p w14:paraId="04CFD544" w14:textId="77777777" w:rsidR="00B67E47" w:rsidRDefault="00B67E47" w:rsidP="00E04B07">
      <w:pPr>
        <w:jc w:val="center"/>
        <w:rPr>
          <w:rFonts w:asciiTheme="minorHAnsi" w:hAnsiTheme="minorHAnsi"/>
        </w:rPr>
      </w:pPr>
    </w:p>
    <w:p w14:paraId="7A3E8C4B" w14:textId="77777777" w:rsidR="00B67E47" w:rsidRDefault="00B67E47" w:rsidP="00E04B07">
      <w:pPr>
        <w:jc w:val="center"/>
        <w:rPr>
          <w:rFonts w:asciiTheme="minorHAnsi" w:hAnsiTheme="minorHAnsi"/>
        </w:rPr>
      </w:pPr>
    </w:p>
    <w:p w14:paraId="28D99DDF" w14:textId="77777777" w:rsidR="00B67E47" w:rsidRDefault="00B67E47" w:rsidP="00E04B07">
      <w:pPr>
        <w:jc w:val="center"/>
        <w:rPr>
          <w:rFonts w:asciiTheme="minorHAnsi" w:hAnsiTheme="minorHAnsi"/>
        </w:rPr>
      </w:pPr>
    </w:p>
    <w:p w14:paraId="657A8695" w14:textId="6459F412" w:rsidR="00E04B07" w:rsidRPr="008B00E0" w:rsidRDefault="00265D47" w:rsidP="00E04B07">
      <w:pPr>
        <w:jc w:val="center"/>
        <w:rPr>
          <w:rFonts w:asciiTheme="minorHAnsi" w:eastAsia="Arial" w:hAnsiTheme="minorHAnsi" w:cs="Arial"/>
          <w:b w:val="0"/>
        </w:rPr>
      </w:pPr>
      <w:r>
        <w:rPr>
          <w:rFonts w:asciiTheme="minorHAnsi" w:hAnsiTheme="minorHAnsi"/>
        </w:rPr>
        <w:t xml:space="preserve">EFLCH - Campus </w:t>
      </w:r>
      <w:r w:rsidR="00E04B07" w:rsidRPr="008B00E0">
        <w:rPr>
          <w:rFonts w:asciiTheme="minorHAnsi" w:hAnsiTheme="minorHAnsi"/>
        </w:rPr>
        <w:t>Guarulhos</w:t>
      </w:r>
      <w:r>
        <w:rPr>
          <w:rFonts w:asciiTheme="minorHAnsi" w:hAnsiTheme="minorHAnsi"/>
        </w:rPr>
        <w:t xml:space="preserve"> – Departamento de Filosofia</w:t>
      </w:r>
    </w:p>
    <w:tbl>
      <w:tblPr>
        <w:tblW w:w="104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262"/>
      </w:tblGrid>
      <w:tr w:rsidR="00E04B07" w:rsidRPr="008B00E0" w14:paraId="4EAB4987" w14:textId="77777777" w:rsidTr="006D7391">
        <w:trPr>
          <w:jc w:val="center"/>
        </w:trPr>
        <w:tc>
          <w:tcPr>
            <w:tcW w:w="10482" w:type="dxa"/>
            <w:gridSpan w:val="2"/>
          </w:tcPr>
          <w:p w14:paraId="2889EF3A" w14:textId="77777777" w:rsidR="00E04B07" w:rsidRPr="008B00E0" w:rsidRDefault="00E04B07" w:rsidP="006D7391">
            <w:pPr>
              <w:rPr>
                <w:rFonts w:asciiTheme="minorHAnsi" w:hAnsiTheme="minorHAnsi"/>
                <w:highlight w:val="green"/>
              </w:rPr>
            </w:pPr>
            <w:r w:rsidRPr="008B00E0">
              <w:rPr>
                <w:rFonts w:asciiTheme="minorHAnsi" w:hAnsiTheme="minorHAnsi"/>
              </w:rPr>
              <w:lastRenderedPageBreak/>
              <w:t xml:space="preserve">Nome da Unidade Curricular: Poesia e justiça na </w:t>
            </w:r>
            <w:r w:rsidRPr="008B00E0">
              <w:rPr>
                <w:rFonts w:asciiTheme="minorHAnsi" w:hAnsiTheme="minorHAnsi"/>
                <w:i/>
                <w:iCs/>
              </w:rPr>
              <w:t>República</w:t>
            </w:r>
            <w:r w:rsidRPr="008B00E0">
              <w:rPr>
                <w:rFonts w:asciiTheme="minorHAnsi" w:hAnsiTheme="minorHAnsi"/>
              </w:rPr>
              <w:t xml:space="preserve"> de Platão.</w:t>
            </w:r>
          </w:p>
        </w:tc>
      </w:tr>
      <w:tr w:rsidR="00E04B07" w:rsidRPr="008B00E0" w14:paraId="11BCCB8F" w14:textId="77777777" w:rsidTr="006D7391">
        <w:trPr>
          <w:jc w:val="center"/>
        </w:trPr>
        <w:tc>
          <w:tcPr>
            <w:tcW w:w="10482" w:type="dxa"/>
            <w:gridSpan w:val="2"/>
          </w:tcPr>
          <w:p w14:paraId="1C30A87F" w14:textId="7F94A01C" w:rsidR="00E04B07" w:rsidRPr="008B00E0" w:rsidRDefault="00E04B07" w:rsidP="006D7391">
            <w:pPr>
              <w:rPr>
                <w:rFonts w:asciiTheme="minorHAnsi" w:hAnsiTheme="minorHAnsi"/>
                <w:highlight w:val="green"/>
              </w:rPr>
            </w:pPr>
            <w:r w:rsidRPr="008B00E0">
              <w:rPr>
                <w:rFonts w:asciiTheme="minorHAnsi" w:hAnsiTheme="minorHAnsi"/>
              </w:rPr>
              <w:t xml:space="preserve">Cursos para Oferta: </w:t>
            </w:r>
            <w:r w:rsidR="00A0146B">
              <w:rPr>
                <w:rFonts w:asciiTheme="minorHAnsi" w:hAnsiTheme="minorHAnsi"/>
              </w:rPr>
              <w:t>Todos os</w:t>
            </w:r>
            <w:r w:rsidRPr="008B00E0">
              <w:rPr>
                <w:rFonts w:asciiTheme="minorHAnsi" w:hAnsiTheme="minorHAnsi"/>
              </w:rPr>
              <w:t xml:space="preserve"> cursos da EFLCH.</w:t>
            </w:r>
          </w:p>
        </w:tc>
      </w:tr>
      <w:tr w:rsidR="00E04B07" w:rsidRPr="008B00E0" w14:paraId="46DD59FD" w14:textId="77777777" w:rsidTr="006D7391">
        <w:trPr>
          <w:jc w:val="center"/>
        </w:trPr>
        <w:tc>
          <w:tcPr>
            <w:tcW w:w="10482" w:type="dxa"/>
            <w:gridSpan w:val="2"/>
          </w:tcPr>
          <w:p w14:paraId="12D9E200" w14:textId="77777777" w:rsidR="00E04B07" w:rsidRPr="008B00E0" w:rsidRDefault="00E04B07" w:rsidP="006D7391">
            <w:pPr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 xml:space="preserve">Professor(a) Responsável: Lúcia Rocha Ferreira </w:t>
            </w:r>
          </w:p>
          <w:p w14:paraId="4BBFE48E" w14:textId="77777777" w:rsidR="00E04B07" w:rsidRPr="008B00E0" w:rsidRDefault="00E04B07" w:rsidP="006D7391">
            <w:pPr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>RF: 0916252</w:t>
            </w:r>
          </w:p>
          <w:p w14:paraId="1BAFEB2A" w14:textId="77777777" w:rsidR="00E04B07" w:rsidRPr="008B00E0" w:rsidRDefault="00E04B07" w:rsidP="006D7391">
            <w:pPr>
              <w:rPr>
                <w:rFonts w:asciiTheme="minorHAnsi" w:hAnsiTheme="minorHAnsi"/>
                <w:b w:val="0"/>
                <w:highlight w:val="green"/>
              </w:rPr>
            </w:pPr>
            <w:r w:rsidRPr="008B00E0">
              <w:rPr>
                <w:rFonts w:asciiTheme="minorHAnsi" w:hAnsiTheme="minorHAnsi"/>
              </w:rPr>
              <w:t xml:space="preserve">Contato: </w:t>
            </w:r>
            <w:hyperlink r:id="rId10" w:history="1">
              <w:r w:rsidRPr="008B00E0">
                <w:rPr>
                  <w:rStyle w:val="Hyperlink"/>
                  <w:rFonts w:asciiTheme="minorHAnsi" w:hAnsiTheme="minorHAnsi"/>
                </w:rPr>
                <w:t>rocha.lucia@bol.com.br</w:t>
              </w:r>
            </w:hyperlink>
          </w:p>
        </w:tc>
      </w:tr>
      <w:tr w:rsidR="00E04B07" w:rsidRPr="008B00E0" w14:paraId="16C74623" w14:textId="77777777" w:rsidTr="006D7391">
        <w:trPr>
          <w:jc w:val="center"/>
        </w:trPr>
        <w:tc>
          <w:tcPr>
            <w:tcW w:w="5220" w:type="dxa"/>
          </w:tcPr>
          <w:p w14:paraId="34D20D70" w14:textId="77777777" w:rsidR="00E04B07" w:rsidRPr="008B00E0" w:rsidRDefault="00E04B07" w:rsidP="006D7391">
            <w:pPr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>Ano Letivo: 2020</w:t>
            </w:r>
          </w:p>
        </w:tc>
        <w:tc>
          <w:tcPr>
            <w:tcW w:w="5262" w:type="dxa"/>
          </w:tcPr>
          <w:p w14:paraId="795A42F2" w14:textId="77777777" w:rsidR="00E04B07" w:rsidRPr="008B00E0" w:rsidRDefault="00E04B07" w:rsidP="006D7391">
            <w:pPr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>Semestre: 1º Emergencial</w:t>
            </w:r>
          </w:p>
        </w:tc>
      </w:tr>
      <w:tr w:rsidR="00E04B07" w:rsidRPr="008B00E0" w14:paraId="48C53BD0" w14:textId="77777777" w:rsidTr="006D7391">
        <w:trPr>
          <w:trHeight w:val="220"/>
          <w:jc w:val="center"/>
        </w:trPr>
        <w:tc>
          <w:tcPr>
            <w:tcW w:w="5220" w:type="dxa"/>
          </w:tcPr>
          <w:p w14:paraId="75DA68E1" w14:textId="77777777" w:rsidR="00E04B07" w:rsidRPr="008B00E0" w:rsidRDefault="00E04B07" w:rsidP="006D7391">
            <w:pPr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>Carga horária total: 20h</w:t>
            </w:r>
          </w:p>
        </w:tc>
        <w:tc>
          <w:tcPr>
            <w:tcW w:w="5262" w:type="dxa"/>
          </w:tcPr>
          <w:p w14:paraId="56F67A78" w14:textId="77777777" w:rsidR="00E04B07" w:rsidRPr="008B00E0" w:rsidRDefault="00E04B07" w:rsidP="006D7391">
            <w:pPr>
              <w:rPr>
                <w:rFonts w:asciiTheme="minorHAnsi" w:hAnsiTheme="minorHAnsi"/>
                <w:highlight w:val="green"/>
              </w:rPr>
            </w:pPr>
            <w:r w:rsidRPr="008B00E0">
              <w:rPr>
                <w:rFonts w:asciiTheme="minorHAnsi" w:hAnsiTheme="minorHAnsi"/>
              </w:rPr>
              <w:t>Número de vagas: 12</w:t>
            </w:r>
          </w:p>
        </w:tc>
      </w:tr>
      <w:tr w:rsidR="00E04B07" w:rsidRPr="008B00E0" w14:paraId="746BFDAF" w14:textId="77777777" w:rsidTr="006D7391">
        <w:trPr>
          <w:jc w:val="center"/>
        </w:trPr>
        <w:tc>
          <w:tcPr>
            <w:tcW w:w="10482" w:type="dxa"/>
            <w:gridSpan w:val="2"/>
          </w:tcPr>
          <w:p w14:paraId="51947BD2" w14:textId="77777777" w:rsidR="00E04B07" w:rsidRPr="008B00E0" w:rsidRDefault="00E04B0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color w:val="000000"/>
              </w:rPr>
            </w:pPr>
            <w:r w:rsidRPr="008B00E0">
              <w:rPr>
                <w:rFonts w:asciiTheme="minorHAnsi" w:hAnsiTheme="minorHAnsi"/>
                <w:color w:val="000000"/>
              </w:rPr>
              <w:t>OBJETIVO GERAL</w:t>
            </w:r>
          </w:p>
          <w:p w14:paraId="485EF849" w14:textId="77777777" w:rsidR="00E04B07" w:rsidRPr="00936CF7" w:rsidRDefault="00E04B0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bCs/>
                <w:color w:val="000000"/>
              </w:rPr>
            </w:pPr>
            <w:r w:rsidRPr="00936CF7">
              <w:rPr>
                <w:rFonts w:asciiTheme="minorHAnsi" w:hAnsiTheme="minorHAnsi"/>
                <w:b w:val="0"/>
                <w:bCs/>
                <w:color w:val="000000"/>
              </w:rPr>
              <w:t xml:space="preserve">Investigar a questão da poesia e sua relação com o problema da justiça, na </w:t>
            </w:r>
            <w:r w:rsidRPr="00936CF7">
              <w:rPr>
                <w:rFonts w:asciiTheme="minorHAnsi" w:hAnsiTheme="minorHAnsi"/>
                <w:b w:val="0"/>
                <w:bCs/>
                <w:i/>
                <w:iCs/>
                <w:color w:val="000000"/>
              </w:rPr>
              <w:t>República</w:t>
            </w:r>
            <w:r w:rsidRPr="00936CF7">
              <w:rPr>
                <w:rFonts w:asciiTheme="minorHAnsi" w:hAnsiTheme="minorHAnsi"/>
                <w:b w:val="0"/>
                <w:bCs/>
                <w:color w:val="000000"/>
              </w:rPr>
              <w:t xml:space="preserve"> de Platão.</w:t>
            </w:r>
          </w:p>
          <w:p w14:paraId="7E67EFEB" w14:textId="77777777" w:rsidR="00E04B07" w:rsidRPr="008B00E0" w:rsidRDefault="00E04B0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E04B07" w:rsidRPr="008B00E0" w14:paraId="062EFC36" w14:textId="77777777" w:rsidTr="006D7391">
        <w:trPr>
          <w:jc w:val="center"/>
        </w:trPr>
        <w:tc>
          <w:tcPr>
            <w:tcW w:w="10482" w:type="dxa"/>
            <w:gridSpan w:val="2"/>
          </w:tcPr>
          <w:p w14:paraId="6DF01164" w14:textId="77777777" w:rsidR="00E04B07" w:rsidRPr="008B00E0" w:rsidRDefault="00E04B0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color w:val="000000"/>
              </w:rPr>
            </w:pPr>
            <w:r w:rsidRPr="008B00E0">
              <w:rPr>
                <w:rFonts w:asciiTheme="minorHAnsi" w:hAnsiTheme="minorHAnsi"/>
                <w:color w:val="000000"/>
              </w:rPr>
              <w:t xml:space="preserve">OBJETIVOS </w:t>
            </w:r>
            <w:r w:rsidRPr="008B00E0">
              <w:rPr>
                <w:rFonts w:asciiTheme="minorHAnsi" w:hAnsiTheme="minorHAnsi"/>
              </w:rPr>
              <w:t>ESPECÍFICOS</w:t>
            </w:r>
          </w:p>
          <w:p w14:paraId="2DD81C0B" w14:textId="77777777" w:rsidR="00E04B07" w:rsidRPr="00936CF7" w:rsidRDefault="00E04B0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 w:val="0"/>
                <w:bCs/>
              </w:rPr>
            </w:pPr>
            <w:r w:rsidRPr="00936CF7">
              <w:rPr>
                <w:rFonts w:asciiTheme="minorHAnsi" w:hAnsiTheme="minorHAnsi"/>
                <w:b w:val="0"/>
                <w:bCs/>
                <w:color w:val="000000"/>
              </w:rPr>
              <w:t xml:space="preserve">Analisar os livros I, II, III, IV e X da </w:t>
            </w:r>
            <w:r w:rsidRPr="00936CF7">
              <w:rPr>
                <w:rFonts w:asciiTheme="minorHAnsi" w:hAnsiTheme="minorHAnsi"/>
                <w:b w:val="0"/>
                <w:bCs/>
                <w:i/>
                <w:iCs/>
              </w:rPr>
              <w:t>República</w:t>
            </w:r>
            <w:r w:rsidRPr="00936CF7">
              <w:rPr>
                <w:rFonts w:asciiTheme="minorHAnsi" w:hAnsiTheme="minorHAnsi"/>
                <w:b w:val="0"/>
                <w:bCs/>
              </w:rPr>
              <w:t xml:space="preserve"> de Platão, priorizando as passagens relativas ao sentido de justiça que se aplica, no diálogo, do ponto de vista de Sócrates, tanto à cidade quanto à alma. Investigar o sentido da crítica à poesia que se opera nos livros II e III, bem como o seu redimensionamento ao final da </w:t>
            </w:r>
            <w:r w:rsidRPr="00936CF7">
              <w:rPr>
                <w:rFonts w:asciiTheme="minorHAnsi" w:hAnsiTheme="minorHAnsi"/>
                <w:b w:val="0"/>
                <w:bCs/>
                <w:i/>
                <w:iCs/>
              </w:rPr>
              <w:t>República</w:t>
            </w:r>
            <w:r w:rsidRPr="00936CF7">
              <w:rPr>
                <w:rFonts w:asciiTheme="minorHAnsi" w:hAnsiTheme="minorHAnsi"/>
                <w:b w:val="0"/>
                <w:bCs/>
              </w:rPr>
              <w:t>.</w:t>
            </w:r>
          </w:p>
          <w:p w14:paraId="7F4144FC" w14:textId="77777777" w:rsidR="00E04B07" w:rsidRPr="00936CF7" w:rsidRDefault="00E04B0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b w:val="0"/>
                <w:bCs/>
                <w:color w:val="000000"/>
                <w:sz w:val="24"/>
                <w:szCs w:val="24"/>
              </w:rPr>
            </w:pPr>
          </w:p>
          <w:p w14:paraId="56B8AF6E" w14:textId="5D4A1CD7" w:rsidR="00265D47" w:rsidRPr="008B00E0" w:rsidRDefault="00265D4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E04B07" w:rsidRPr="008B00E0" w14:paraId="7924BDA1" w14:textId="77777777" w:rsidTr="006D7391">
        <w:trPr>
          <w:jc w:val="center"/>
        </w:trPr>
        <w:tc>
          <w:tcPr>
            <w:tcW w:w="10482" w:type="dxa"/>
            <w:gridSpan w:val="2"/>
          </w:tcPr>
          <w:p w14:paraId="538E50A6" w14:textId="77777777" w:rsidR="00E04B07" w:rsidRPr="008B00E0" w:rsidRDefault="00E04B0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  <w:r w:rsidRPr="008B00E0">
              <w:rPr>
                <w:rFonts w:asciiTheme="minorHAnsi" w:hAnsiTheme="minorHAnsi"/>
                <w:color w:val="000000"/>
              </w:rPr>
              <w:t>EMENTA</w:t>
            </w:r>
          </w:p>
          <w:p w14:paraId="15B8D084" w14:textId="77777777" w:rsidR="00E04B07" w:rsidRPr="00265D47" w:rsidRDefault="00E04B0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b w:val="0"/>
                <w:bCs/>
                <w:color w:val="000000"/>
              </w:rPr>
            </w:pPr>
            <w:r w:rsidRPr="00265D47">
              <w:rPr>
                <w:rFonts w:asciiTheme="minorHAnsi" w:hAnsiTheme="minorHAnsi"/>
                <w:b w:val="0"/>
                <w:bCs/>
                <w:color w:val="000000"/>
              </w:rPr>
              <w:t xml:space="preserve">As noções de justiça e de </w:t>
            </w:r>
            <w:r w:rsidRPr="00265D47">
              <w:rPr>
                <w:rFonts w:asciiTheme="minorHAnsi" w:hAnsiTheme="minorHAnsi"/>
                <w:b w:val="0"/>
                <w:bCs/>
                <w:i/>
                <w:iCs/>
                <w:color w:val="000000"/>
              </w:rPr>
              <w:t>mimesis</w:t>
            </w:r>
            <w:r w:rsidRPr="00265D47">
              <w:rPr>
                <w:rFonts w:asciiTheme="minorHAnsi" w:hAnsiTheme="minorHAnsi"/>
                <w:b w:val="0"/>
                <w:bCs/>
                <w:color w:val="000000"/>
              </w:rPr>
              <w:t xml:space="preserve"> na </w:t>
            </w:r>
            <w:r w:rsidRPr="00265D47">
              <w:rPr>
                <w:rFonts w:asciiTheme="minorHAnsi" w:hAnsiTheme="minorHAnsi"/>
                <w:b w:val="0"/>
                <w:bCs/>
                <w:i/>
                <w:iCs/>
                <w:color w:val="000000"/>
              </w:rPr>
              <w:t>República</w:t>
            </w:r>
            <w:r w:rsidRPr="00265D47">
              <w:rPr>
                <w:rFonts w:asciiTheme="minorHAnsi" w:hAnsiTheme="minorHAnsi"/>
                <w:b w:val="0"/>
                <w:bCs/>
                <w:color w:val="000000"/>
              </w:rPr>
              <w:t xml:space="preserve"> de Platão e os efeitos da poesia na alma.</w:t>
            </w:r>
          </w:p>
          <w:p w14:paraId="6E24141E" w14:textId="77777777" w:rsidR="00E04B07" w:rsidRPr="008B00E0" w:rsidRDefault="00E04B0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E04B07" w:rsidRPr="008B00E0" w14:paraId="5D23B80C" w14:textId="77777777" w:rsidTr="006D7391">
        <w:trPr>
          <w:jc w:val="center"/>
        </w:trPr>
        <w:tc>
          <w:tcPr>
            <w:tcW w:w="10482" w:type="dxa"/>
            <w:gridSpan w:val="2"/>
          </w:tcPr>
          <w:p w14:paraId="118BB7B6" w14:textId="5E15DE45" w:rsidR="00E04B07" w:rsidRDefault="00E04B0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t xml:space="preserve">CONTEÚDO PROGRAMÁTICO </w:t>
            </w:r>
          </w:p>
          <w:p w14:paraId="07FCE4C5" w14:textId="3E6EA1B2" w:rsidR="0061614C" w:rsidRPr="008B00E0" w:rsidRDefault="0061614C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smallCaps/>
                <w:color w:val="000000"/>
              </w:rPr>
            </w:pPr>
            <w:r>
              <w:rPr>
                <w:rFonts w:asciiTheme="minorHAnsi" w:hAnsiTheme="minorHAnsi"/>
                <w:smallCaps/>
                <w:color w:val="000000"/>
              </w:rPr>
              <w:t>Dia: Segunda</w:t>
            </w:r>
            <w:r w:rsidR="00645C27">
              <w:rPr>
                <w:rFonts w:asciiTheme="minorHAnsi" w:hAnsiTheme="minorHAnsi"/>
                <w:smallCaps/>
                <w:color w:val="000000"/>
              </w:rPr>
              <w:t>s</w:t>
            </w:r>
            <w:r>
              <w:rPr>
                <w:rFonts w:asciiTheme="minorHAnsi" w:hAnsiTheme="minorHAnsi"/>
                <w:smallCaps/>
                <w:color w:val="000000"/>
              </w:rPr>
              <w:t>-feira</w:t>
            </w:r>
            <w:r w:rsidR="00645C27">
              <w:rPr>
                <w:rFonts w:asciiTheme="minorHAnsi" w:hAnsiTheme="minorHAnsi"/>
                <w:smallCaps/>
                <w:color w:val="000000"/>
              </w:rPr>
              <w:t>s</w:t>
            </w:r>
          </w:p>
          <w:p w14:paraId="5E8C2FF5" w14:textId="70F34DDA" w:rsidR="00E04B07" w:rsidRPr="008B00E0" w:rsidRDefault="00E04B0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 xml:space="preserve">Horário: 14h às 17h (para os encontros no Google </w:t>
            </w:r>
            <w:proofErr w:type="spellStart"/>
            <w:r w:rsidRPr="008B00E0">
              <w:rPr>
                <w:rFonts w:asciiTheme="minorHAnsi" w:hAnsiTheme="minorHAnsi"/>
              </w:rPr>
              <w:t>Meet</w:t>
            </w:r>
            <w:proofErr w:type="spellEnd"/>
            <w:r w:rsidRPr="008B00E0">
              <w:rPr>
                <w:rFonts w:asciiTheme="minorHAnsi" w:hAnsiTheme="minorHAnsi"/>
              </w:rPr>
              <w:t>)</w:t>
            </w:r>
          </w:p>
          <w:p w14:paraId="4318AD49" w14:textId="77777777" w:rsidR="00E04B07" w:rsidRPr="008B00E0" w:rsidRDefault="00E04B0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>17h às 18h (estudos dirigidos, leituras individuais do texto selecionado)</w:t>
            </w:r>
          </w:p>
          <w:p w14:paraId="24BC96D9" w14:textId="77777777" w:rsidR="00E04B07" w:rsidRPr="008B00E0" w:rsidRDefault="00E04B0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</w:rPr>
            </w:pPr>
          </w:p>
          <w:p w14:paraId="71F3C7B0" w14:textId="77777777" w:rsidR="00E04B07" w:rsidRPr="008B00E0" w:rsidRDefault="00E04B0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 xml:space="preserve">Dia 04/05 (encontro Google </w:t>
            </w:r>
            <w:proofErr w:type="spellStart"/>
            <w:r w:rsidRPr="008B00E0">
              <w:rPr>
                <w:rFonts w:asciiTheme="minorHAnsi" w:hAnsiTheme="minorHAnsi"/>
              </w:rPr>
              <w:t>Meet</w:t>
            </w:r>
            <w:proofErr w:type="spellEnd"/>
            <w:r w:rsidRPr="008B00E0">
              <w:rPr>
                <w:rFonts w:asciiTheme="minorHAnsi" w:hAnsiTheme="minorHAnsi"/>
              </w:rPr>
              <w:t>)</w:t>
            </w:r>
          </w:p>
          <w:p w14:paraId="3040A85E" w14:textId="77777777" w:rsidR="00E04B07" w:rsidRPr="00265D47" w:rsidRDefault="00E04B0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b w:val="0"/>
                <w:bCs/>
              </w:rPr>
            </w:pPr>
            <w:r w:rsidRPr="00265D47">
              <w:rPr>
                <w:rFonts w:asciiTheme="minorHAnsi" w:hAnsiTheme="minorHAnsi"/>
                <w:b w:val="0"/>
                <w:bCs/>
              </w:rPr>
              <w:t xml:space="preserve">1. Leitura e análise dos Livros I e II da </w:t>
            </w:r>
            <w:r w:rsidRPr="00265D47">
              <w:rPr>
                <w:rFonts w:asciiTheme="minorHAnsi" w:hAnsiTheme="minorHAnsi"/>
                <w:b w:val="0"/>
                <w:bCs/>
                <w:i/>
                <w:iCs/>
              </w:rPr>
              <w:t>República</w:t>
            </w:r>
            <w:r w:rsidRPr="00265D47">
              <w:rPr>
                <w:rFonts w:asciiTheme="minorHAnsi" w:hAnsiTheme="minorHAnsi"/>
                <w:b w:val="0"/>
                <w:bCs/>
              </w:rPr>
              <w:t>.</w:t>
            </w:r>
          </w:p>
          <w:p w14:paraId="3B87FAAF" w14:textId="77777777" w:rsidR="00E04B07" w:rsidRPr="00265D47" w:rsidRDefault="00E04B07" w:rsidP="006D7391">
            <w:pPr>
              <w:rPr>
                <w:rFonts w:asciiTheme="minorHAnsi" w:hAnsiTheme="minorHAnsi"/>
                <w:b w:val="0"/>
                <w:bCs/>
              </w:rPr>
            </w:pPr>
            <w:r w:rsidRPr="00265D47">
              <w:rPr>
                <w:rFonts w:asciiTheme="minorHAnsi" w:hAnsiTheme="minorHAnsi"/>
                <w:b w:val="0"/>
                <w:bCs/>
              </w:rPr>
              <w:t xml:space="preserve">1.1. a definição de justiça de </w:t>
            </w:r>
            <w:proofErr w:type="spellStart"/>
            <w:r w:rsidRPr="00265D47">
              <w:rPr>
                <w:rFonts w:asciiTheme="minorHAnsi" w:hAnsiTheme="minorHAnsi"/>
                <w:b w:val="0"/>
                <w:bCs/>
              </w:rPr>
              <w:t>Trasímaco</w:t>
            </w:r>
            <w:proofErr w:type="spellEnd"/>
            <w:r w:rsidRPr="00265D47">
              <w:rPr>
                <w:rFonts w:asciiTheme="minorHAnsi" w:hAnsiTheme="minorHAnsi"/>
                <w:b w:val="0"/>
                <w:bCs/>
              </w:rPr>
              <w:t>;</w:t>
            </w:r>
          </w:p>
          <w:p w14:paraId="6AA8F1ED" w14:textId="77777777" w:rsidR="00E04B07" w:rsidRPr="00265D47" w:rsidRDefault="00E04B07" w:rsidP="006D7391">
            <w:pPr>
              <w:rPr>
                <w:rFonts w:asciiTheme="minorHAnsi" w:hAnsiTheme="minorHAnsi"/>
                <w:b w:val="0"/>
                <w:bCs/>
              </w:rPr>
            </w:pPr>
            <w:r w:rsidRPr="00265D47">
              <w:rPr>
                <w:rFonts w:asciiTheme="minorHAnsi" w:hAnsiTheme="minorHAnsi"/>
                <w:b w:val="0"/>
                <w:bCs/>
              </w:rPr>
              <w:t>1.2. a concepção da justiça como saúde da alma;</w:t>
            </w:r>
          </w:p>
          <w:p w14:paraId="6E55EF94" w14:textId="77777777" w:rsidR="00E04B07" w:rsidRPr="00265D47" w:rsidRDefault="00E04B07" w:rsidP="006D7391">
            <w:pPr>
              <w:rPr>
                <w:rFonts w:asciiTheme="minorHAnsi" w:hAnsiTheme="minorHAnsi"/>
                <w:b w:val="0"/>
                <w:bCs/>
              </w:rPr>
            </w:pPr>
            <w:r w:rsidRPr="00265D47">
              <w:rPr>
                <w:rFonts w:asciiTheme="minorHAnsi" w:hAnsiTheme="minorHAnsi"/>
                <w:b w:val="0"/>
                <w:bCs/>
              </w:rPr>
              <w:t xml:space="preserve">1.3. a analogia entre a alma e a cidade. </w:t>
            </w:r>
          </w:p>
          <w:p w14:paraId="71D502D7" w14:textId="77777777" w:rsidR="00E04B07" w:rsidRPr="00265D47" w:rsidRDefault="00E04B07" w:rsidP="006D7391">
            <w:pPr>
              <w:rPr>
                <w:rFonts w:asciiTheme="minorHAnsi" w:hAnsiTheme="minorHAnsi"/>
                <w:b w:val="0"/>
                <w:bCs/>
              </w:rPr>
            </w:pPr>
          </w:p>
          <w:p w14:paraId="13DAD889" w14:textId="77777777" w:rsidR="00E04B07" w:rsidRPr="008B00E0" w:rsidRDefault="00E04B0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 xml:space="preserve">Dia 11/05 (encontro Google </w:t>
            </w:r>
            <w:proofErr w:type="spellStart"/>
            <w:r w:rsidRPr="008B00E0">
              <w:rPr>
                <w:rFonts w:asciiTheme="minorHAnsi" w:hAnsiTheme="minorHAnsi"/>
              </w:rPr>
              <w:t>Meet</w:t>
            </w:r>
            <w:proofErr w:type="spellEnd"/>
            <w:r w:rsidRPr="008B00E0">
              <w:rPr>
                <w:rFonts w:asciiTheme="minorHAnsi" w:hAnsiTheme="minorHAnsi"/>
              </w:rPr>
              <w:t xml:space="preserve">): </w:t>
            </w:r>
          </w:p>
          <w:p w14:paraId="4DB1BEEF" w14:textId="77777777" w:rsidR="00E04B07" w:rsidRPr="00265D47" w:rsidRDefault="00E04B0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b w:val="0"/>
                <w:bCs/>
              </w:rPr>
            </w:pPr>
            <w:r w:rsidRPr="00265D47">
              <w:rPr>
                <w:rFonts w:asciiTheme="minorHAnsi" w:hAnsiTheme="minorHAnsi"/>
                <w:b w:val="0"/>
                <w:bCs/>
              </w:rPr>
              <w:lastRenderedPageBreak/>
              <w:t xml:space="preserve">2. Leitura e análise dos livros II e III da </w:t>
            </w:r>
            <w:r w:rsidRPr="00265D47">
              <w:rPr>
                <w:rFonts w:asciiTheme="minorHAnsi" w:hAnsiTheme="minorHAnsi"/>
                <w:b w:val="0"/>
                <w:bCs/>
                <w:i/>
                <w:iCs/>
              </w:rPr>
              <w:t>República</w:t>
            </w:r>
            <w:r w:rsidRPr="00265D47">
              <w:rPr>
                <w:rFonts w:asciiTheme="minorHAnsi" w:hAnsiTheme="minorHAnsi"/>
                <w:b w:val="0"/>
                <w:bCs/>
              </w:rPr>
              <w:t>.</w:t>
            </w:r>
          </w:p>
          <w:p w14:paraId="36F6B562" w14:textId="77777777" w:rsidR="00E04B07" w:rsidRPr="00265D47" w:rsidRDefault="00E04B0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b w:val="0"/>
                <w:bCs/>
              </w:rPr>
            </w:pPr>
            <w:r w:rsidRPr="00265D47">
              <w:rPr>
                <w:rFonts w:asciiTheme="minorHAnsi" w:hAnsiTheme="minorHAnsi"/>
                <w:b w:val="0"/>
                <w:bCs/>
              </w:rPr>
              <w:t xml:space="preserve">2.1. O primeiro momento da crítica à poesia: os </w:t>
            </w:r>
            <w:r w:rsidRPr="00265D47">
              <w:rPr>
                <w:rFonts w:asciiTheme="minorHAnsi" w:hAnsiTheme="minorHAnsi"/>
                <w:b w:val="0"/>
                <w:bCs/>
                <w:i/>
                <w:iCs/>
              </w:rPr>
              <w:t>moldes da teologia</w:t>
            </w:r>
            <w:r w:rsidRPr="00265D47">
              <w:rPr>
                <w:rFonts w:asciiTheme="minorHAnsi" w:hAnsiTheme="minorHAnsi"/>
                <w:b w:val="0"/>
                <w:bCs/>
              </w:rPr>
              <w:t>;</w:t>
            </w:r>
          </w:p>
          <w:p w14:paraId="31995349" w14:textId="77777777" w:rsidR="00E04B07" w:rsidRPr="00265D47" w:rsidRDefault="00E04B0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b w:val="0"/>
                <w:bCs/>
              </w:rPr>
            </w:pPr>
            <w:r w:rsidRPr="00265D47">
              <w:rPr>
                <w:rFonts w:asciiTheme="minorHAnsi" w:hAnsiTheme="minorHAnsi"/>
                <w:b w:val="0"/>
                <w:bCs/>
              </w:rPr>
              <w:t>2.2. A distribuição das atividades na cidade;</w:t>
            </w:r>
          </w:p>
          <w:p w14:paraId="621CD376" w14:textId="77777777" w:rsidR="00E04B07" w:rsidRPr="00265D47" w:rsidRDefault="00E04B0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b w:val="0"/>
                <w:bCs/>
              </w:rPr>
            </w:pPr>
            <w:r w:rsidRPr="00265D47">
              <w:rPr>
                <w:rFonts w:asciiTheme="minorHAnsi" w:hAnsiTheme="minorHAnsi"/>
                <w:b w:val="0"/>
                <w:bCs/>
              </w:rPr>
              <w:t>2.3. A questão da educação: música, para a alma; ginástica, para o corpo.</w:t>
            </w:r>
          </w:p>
          <w:p w14:paraId="06E93BB3" w14:textId="77777777" w:rsidR="00E04B07" w:rsidRPr="008B00E0" w:rsidRDefault="00E04B0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</w:rPr>
            </w:pPr>
          </w:p>
          <w:p w14:paraId="3CA3EFBC" w14:textId="77777777" w:rsidR="00E04B07" w:rsidRPr="008B00E0" w:rsidRDefault="00E04B0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 xml:space="preserve">Dia 18/05 (encontro Google </w:t>
            </w:r>
            <w:proofErr w:type="spellStart"/>
            <w:r w:rsidRPr="008B00E0">
              <w:rPr>
                <w:rFonts w:asciiTheme="minorHAnsi" w:hAnsiTheme="minorHAnsi"/>
              </w:rPr>
              <w:t>Meet</w:t>
            </w:r>
            <w:proofErr w:type="spellEnd"/>
            <w:r w:rsidRPr="008B00E0">
              <w:rPr>
                <w:rFonts w:asciiTheme="minorHAnsi" w:hAnsiTheme="minorHAnsi"/>
              </w:rPr>
              <w:t xml:space="preserve">): </w:t>
            </w:r>
          </w:p>
          <w:p w14:paraId="7830D17D" w14:textId="77777777" w:rsidR="00E04B07" w:rsidRPr="00265D47" w:rsidRDefault="00E04B0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b w:val="0"/>
                <w:bCs/>
              </w:rPr>
            </w:pPr>
            <w:r w:rsidRPr="00265D47">
              <w:rPr>
                <w:rFonts w:asciiTheme="minorHAnsi" w:hAnsiTheme="minorHAnsi"/>
                <w:b w:val="0"/>
                <w:bCs/>
              </w:rPr>
              <w:t>3. Leitura e análise do Livro IV.</w:t>
            </w:r>
          </w:p>
          <w:p w14:paraId="03E1B295" w14:textId="77777777" w:rsidR="00E04B07" w:rsidRPr="00265D47" w:rsidRDefault="00E04B0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b w:val="0"/>
                <w:bCs/>
              </w:rPr>
            </w:pPr>
            <w:r w:rsidRPr="00265D47">
              <w:rPr>
                <w:rFonts w:asciiTheme="minorHAnsi" w:hAnsiTheme="minorHAnsi"/>
                <w:b w:val="0"/>
                <w:bCs/>
              </w:rPr>
              <w:t>3.1. A tripartição da alma.</w:t>
            </w:r>
          </w:p>
          <w:p w14:paraId="048CAF83" w14:textId="77777777" w:rsidR="00E04B07" w:rsidRPr="008B00E0" w:rsidRDefault="00E04B0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</w:rPr>
            </w:pPr>
          </w:p>
          <w:p w14:paraId="2435DC9B" w14:textId="77777777" w:rsidR="00E04B07" w:rsidRPr="008B00E0" w:rsidRDefault="00E04B0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 xml:space="preserve">Dia 25/05 (encontro no Google </w:t>
            </w:r>
            <w:proofErr w:type="spellStart"/>
            <w:r w:rsidRPr="008B00E0">
              <w:rPr>
                <w:rFonts w:asciiTheme="minorHAnsi" w:hAnsiTheme="minorHAnsi"/>
              </w:rPr>
              <w:t>Meet</w:t>
            </w:r>
            <w:proofErr w:type="spellEnd"/>
            <w:r w:rsidRPr="008B00E0">
              <w:rPr>
                <w:rFonts w:asciiTheme="minorHAnsi" w:hAnsiTheme="minorHAnsi"/>
              </w:rPr>
              <w:t xml:space="preserve">): </w:t>
            </w:r>
          </w:p>
          <w:p w14:paraId="415CD9A2" w14:textId="77777777" w:rsidR="00E04B07" w:rsidRPr="00265D47" w:rsidRDefault="00E04B0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b w:val="0"/>
                <w:bCs/>
              </w:rPr>
            </w:pPr>
            <w:r w:rsidRPr="00265D47">
              <w:rPr>
                <w:rFonts w:asciiTheme="minorHAnsi" w:hAnsiTheme="minorHAnsi"/>
                <w:b w:val="0"/>
                <w:bCs/>
              </w:rPr>
              <w:t xml:space="preserve">Devolutiva de trabalho escrito (por e-mail), apresentação oral e discussão de questões formuladas sobre o texto da </w:t>
            </w:r>
            <w:r w:rsidRPr="00265D47">
              <w:rPr>
                <w:rFonts w:asciiTheme="minorHAnsi" w:hAnsiTheme="minorHAnsi"/>
                <w:b w:val="0"/>
                <w:bCs/>
                <w:i/>
                <w:iCs/>
              </w:rPr>
              <w:t>República</w:t>
            </w:r>
            <w:r w:rsidRPr="00265D47">
              <w:rPr>
                <w:rFonts w:asciiTheme="minorHAnsi" w:hAnsiTheme="minorHAnsi"/>
                <w:b w:val="0"/>
                <w:bCs/>
              </w:rPr>
              <w:t>.</w:t>
            </w:r>
          </w:p>
          <w:p w14:paraId="221605F4" w14:textId="77777777" w:rsidR="00E04B07" w:rsidRPr="008B00E0" w:rsidRDefault="00E04B0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</w:rPr>
            </w:pPr>
          </w:p>
          <w:p w14:paraId="41EF1CE9" w14:textId="77777777" w:rsidR="00E04B07" w:rsidRPr="008B00E0" w:rsidRDefault="00E04B0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 xml:space="preserve">Dia 01/06 (encontro Google </w:t>
            </w:r>
            <w:proofErr w:type="spellStart"/>
            <w:r w:rsidRPr="008B00E0">
              <w:rPr>
                <w:rFonts w:asciiTheme="minorHAnsi" w:hAnsiTheme="minorHAnsi"/>
              </w:rPr>
              <w:t>Meet</w:t>
            </w:r>
            <w:proofErr w:type="spellEnd"/>
            <w:r w:rsidRPr="008B00E0">
              <w:rPr>
                <w:rFonts w:asciiTheme="minorHAnsi" w:hAnsiTheme="minorHAnsi"/>
              </w:rPr>
              <w:t xml:space="preserve">):  </w:t>
            </w:r>
          </w:p>
          <w:p w14:paraId="0D34E420" w14:textId="77777777" w:rsidR="00E04B07" w:rsidRPr="00265D47" w:rsidRDefault="00E04B0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b w:val="0"/>
                <w:bCs/>
              </w:rPr>
            </w:pPr>
            <w:r w:rsidRPr="00265D47">
              <w:rPr>
                <w:rFonts w:asciiTheme="minorHAnsi" w:hAnsiTheme="minorHAnsi"/>
                <w:b w:val="0"/>
                <w:bCs/>
              </w:rPr>
              <w:t xml:space="preserve">5. Leitura e análise do Livro X da </w:t>
            </w:r>
            <w:r w:rsidRPr="00265D47">
              <w:rPr>
                <w:rFonts w:asciiTheme="minorHAnsi" w:hAnsiTheme="minorHAnsi"/>
                <w:b w:val="0"/>
                <w:bCs/>
                <w:i/>
                <w:iCs/>
              </w:rPr>
              <w:t>República</w:t>
            </w:r>
            <w:r w:rsidRPr="00265D47">
              <w:rPr>
                <w:rFonts w:asciiTheme="minorHAnsi" w:hAnsiTheme="minorHAnsi"/>
                <w:b w:val="0"/>
                <w:bCs/>
              </w:rPr>
              <w:t>.</w:t>
            </w:r>
          </w:p>
          <w:p w14:paraId="41204C0F" w14:textId="77777777" w:rsidR="00E04B07" w:rsidRPr="00265D47" w:rsidRDefault="00E04B0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b w:val="0"/>
                <w:bCs/>
              </w:rPr>
            </w:pPr>
            <w:r w:rsidRPr="00265D47">
              <w:rPr>
                <w:rFonts w:asciiTheme="minorHAnsi" w:hAnsiTheme="minorHAnsi"/>
                <w:b w:val="0"/>
                <w:bCs/>
              </w:rPr>
              <w:t>5.1. A retomada da crítica à poesia: os efeitos da poesia na alma.</w:t>
            </w:r>
          </w:p>
          <w:p w14:paraId="0F12AA47" w14:textId="77777777" w:rsidR="00E04B07" w:rsidRPr="00265D47" w:rsidRDefault="00E04B0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b w:val="0"/>
                <w:bCs/>
              </w:rPr>
            </w:pPr>
            <w:r w:rsidRPr="00265D47">
              <w:rPr>
                <w:rFonts w:asciiTheme="minorHAnsi" w:hAnsiTheme="minorHAnsi"/>
                <w:b w:val="0"/>
                <w:bCs/>
              </w:rPr>
              <w:t xml:space="preserve">5.2. O mito de </w:t>
            </w:r>
            <w:proofErr w:type="spellStart"/>
            <w:r w:rsidRPr="00265D47">
              <w:rPr>
                <w:rFonts w:asciiTheme="minorHAnsi" w:hAnsiTheme="minorHAnsi"/>
                <w:b w:val="0"/>
                <w:bCs/>
              </w:rPr>
              <w:t>Er</w:t>
            </w:r>
            <w:proofErr w:type="spellEnd"/>
            <w:r w:rsidRPr="00265D47">
              <w:rPr>
                <w:rFonts w:asciiTheme="minorHAnsi" w:hAnsiTheme="minorHAnsi"/>
                <w:b w:val="0"/>
                <w:bCs/>
              </w:rPr>
              <w:t>.</w:t>
            </w:r>
          </w:p>
          <w:p w14:paraId="5A1B1C90" w14:textId="77777777" w:rsidR="00E04B07" w:rsidRPr="008B00E0" w:rsidRDefault="00E04B0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</w:rPr>
            </w:pPr>
          </w:p>
        </w:tc>
      </w:tr>
      <w:tr w:rsidR="00E04B07" w:rsidRPr="008B00E0" w14:paraId="416A96EE" w14:textId="77777777" w:rsidTr="006D7391">
        <w:trPr>
          <w:jc w:val="center"/>
        </w:trPr>
        <w:tc>
          <w:tcPr>
            <w:tcW w:w="10482" w:type="dxa"/>
            <w:gridSpan w:val="2"/>
          </w:tcPr>
          <w:p w14:paraId="3E58883D" w14:textId="77777777" w:rsidR="00E04B07" w:rsidRPr="008B00E0" w:rsidRDefault="00E04B0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lastRenderedPageBreak/>
              <w:t>METODOLOGIA DE ENSINO</w:t>
            </w:r>
          </w:p>
          <w:p w14:paraId="7E63B743" w14:textId="77777777" w:rsidR="00E04B07" w:rsidRPr="00265D47" w:rsidRDefault="00E04B0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 w:val="0"/>
                <w:bCs/>
              </w:rPr>
            </w:pPr>
            <w:r w:rsidRPr="00265D47">
              <w:rPr>
                <w:rFonts w:asciiTheme="minorHAnsi" w:hAnsiTheme="minorHAnsi"/>
                <w:b w:val="0"/>
                <w:bCs/>
              </w:rPr>
              <w:t xml:space="preserve">Aula expositiva, leitura e análise de texto, discussão em grupo (encontros na internet com o uso do Google </w:t>
            </w:r>
            <w:proofErr w:type="spellStart"/>
            <w:r w:rsidRPr="00265D47">
              <w:rPr>
                <w:rFonts w:asciiTheme="minorHAnsi" w:hAnsiTheme="minorHAnsi"/>
                <w:b w:val="0"/>
                <w:bCs/>
              </w:rPr>
              <w:t>Meet</w:t>
            </w:r>
            <w:proofErr w:type="spellEnd"/>
            <w:r w:rsidRPr="00265D47">
              <w:rPr>
                <w:rFonts w:asciiTheme="minorHAnsi" w:hAnsiTheme="minorHAnsi"/>
                <w:b w:val="0"/>
                <w:bCs/>
              </w:rPr>
              <w:t xml:space="preserve"> e comunicação por e-mail, para envio e devolutivas de trabalhos).  </w:t>
            </w:r>
          </w:p>
          <w:p w14:paraId="527A85C4" w14:textId="77777777" w:rsidR="00E04B07" w:rsidRPr="008B00E0" w:rsidRDefault="00E04B0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</w:p>
        </w:tc>
      </w:tr>
      <w:tr w:rsidR="00E04B07" w:rsidRPr="008B00E0" w14:paraId="5B7168B1" w14:textId="77777777" w:rsidTr="006D7391">
        <w:trPr>
          <w:jc w:val="center"/>
        </w:trPr>
        <w:tc>
          <w:tcPr>
            <w:tcW w:w="10482" w:type="dxa"/>
            <w:gridSpan w:val="2"/>
          </w:tcPr>
          <w:p w14:paraId="312D036D" w14:textId="77777777" w:rsidR="00E04B07" w:rsidRPr="008B00E0" w:rsidRDefault="00E04B0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t>METODOLOGIA DE AVALIAÇÃO</w:t>
            </w:r>
          </w:p>
          <w:p w14:paraId="26E933B5" w14:textId="77777777" w:rsidR="00E04B07" w:rsidRPr="008B00E0" w:rsidRDefault="00E04B0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>Participação nas discussões, assiduidade nos encontros, qualidade das intervenções nas discussões e na elaboração das atividades escritas.</w:t>
            </w:r>
          </w:p>
        </w:tc>
      </w:tr>
      <w:tr w:rsidR="00E04B07" w:rsidRPr="008B00E0" w14:paraId="27C52271" w14:textId="77777777" w:rsidTr="006D7391">
        <w:trPr>
          <w:jc w:val="center"/>
        </w:trPr>
        <w:tc>
          <w:tcPr>
            <w:tcW w:w="10482" w:type="dxa"/>
            <w:gridSpan w:val="2"/>
          </w:tcPr>
          <w:p w14:paraId="28CA2226" w14:textId="77777777" w:rsidR="00E04B07" w:rsidRPr="008B00E0" w:rsidRDefault="00E04B0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Style w:val="nfase"/>
                <w:rFonts w:asciiTheme="minorHAnsi" w:hAnsiTheme="minorHAnsi"/>
                <w:i w:val="0"/>
                <w:iCs w:val="0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t>BIBLIOGRAFIA BÁSICA</w:t>
            </w:r>
          </w:p>
          <w:p w14:paraId="6D8CC918" w14:textId="77777777" w:rsidR="00E04B07" w:rsidRPr="008B00E0" w:rsidRDefault="00E04B07" w:rsidP="006D7391">
            <w:pPr>
              <w:jc w:val="both"/>
              <w:rPr>
                <w:rFonts w:asciiTheme="minorHAnsi" w:hAnsiTheme="minorHAnsi"/>
                <w:b w:val="0"/>
                <w:bCs/>
                <w:iCs/>
                <w:sz w:val="24"/>
                <w:szCs w:val="24"/>
                <w:shd w:val="clear" w:color="auto" w:fill="FFFFFF"/>
              </w:rPr>
            </w:pPr>
            <w:r w:rsidRPr="008B00E0">
              <w:rPr>
                <w:rStyle w:val="apple-converted-space"/>
                <w:rFonts w:asciiTheme="minorHAnsi" w:hAnsiTheme="minorHAnsi"/>
                <w:b w:val="0"/>
                <w:bCs/>
                <w:sz w:val="24"/>
                <w:szCs w:val="24"/>
                <w:bdr w:val="none" w:sz="0" w:space="0" w:color="auto" w:frame="1"/>
              </w:rPr>
              <w:t xml:space="preserve">PLATÃO. </w:t>
            </w:r>
            <w:r w:rsidRPr="008B00E0">
              <w:rPr>
                <w:rStyle w:val="apple-converted-space"/>
                <w:rFonts w:asciiTheme="minorHAnsi" w:hAnsiTheme="minorHAnsi"/>
                <w:b w:val="0"/>
                <w:bCs/>
                <w:i/>
                <w:sz w:val="24"/>
                <w:szCs w:val="24"/>
                <w:bdr w:val="none" w:sz="0" w:space="0" w:color="auto" w:frame="1"/>
              </w:rPr>
              <w:t>A República</w:t>
            </w:r>
            <w:r w:rsidRPr="008B00E0">
              <w:rPr>
                <w:rStyle w:val="apple-converted-space"/>
                <w:rFonts w:asciiTheme="minorHAnsi" w:hAnsiTheme="minorHAnsi"/>
                <w:b w:val="0"/>
                <w:bCs/>
                <w:sz w:val="24"/>
                <w:szCs w:val="24"/>
                <w:bdr w:val="none" w:sz="0" w:space="0" w:color="auto" w:frame="1"/>
              </w:rPr>
              <w:t xml:space="preserve">. </w:t>
            </w:r>
            <w:r w:rsidRPr="008B00E0">
              <w:rPr>
                <w:rFonts w:asciiTheme="minorHAnsi" w:hAnsiTheme="minorHAnsi"/>
                <w:b w:val="0"/>
                <w:bCs/>
                <w:iCs/>
              </w:rPr>
              <w:t>I</w:t>
            </w:r>
            <w:r w:rsidRPr="008B00E0">
              <w:rPr>
                <w:rFonts w:asciiTheme="minorHAnsi" w:hAnsiTheme="minorHAnsi"/>
                <w:b w:val="0"/>
                <w:bCs/>
                <w:iCs/>
                <w:sz w:val="24"/>
                <w:szCs w:val="24"/>
                <w:bdr w:val="none" w:sz="0" w:space="0" w:color="auto" w:frame="1"/>
              </w:rPr>
              <w:t xml:space="preserve">ntrodução, tradução e notas de Maria H. da Rocha Pereira. </w:t>
            </w:r>
            <w:r w:rsidRPr="008B00E0">
              <w:rPr>
                <w:rFonts w:asciiTheme="minorHAnsi" w:hAnsiTheme="minorHAnsi"/>
                <w:b w:val="0"/>
                <w:bCs/>
                <w:iCs/>
                <w:sz w:val="24"/>
                <w:szCs w:val="24"/>
                <w:shd w:val="clear" w:color="auto" w:fill="FFFFFF"/>
              </w:rPr>
              <w:t>Lisboa, Fundação Calouste Gulbenkian, 1993.</w:t>
            </w:r>
          </w:p>
          <w:p w14:paraId="4D0B8DE3" w14:textId="77777777" w:rsidR="00E04B07" w:rsidRPr="008B00E0" w:rsidRDefault="00E04B07" w:rsidP="006D7391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</w:rPr>
            </w:pPr>
            <w:r w:rsidRPr="008B00E0">
              <w:rPr>
                <w:rFonts w:asciiTheme="minorHAnsi" w:hAnsiTheme="minorHAnsi"/>
                <w:bCs/>
                <w:iCs/>
                <w:color w:val="auto"/>
              </w:rPr>
              <w:t>Platão</w:t>
            </w:r>
            <w:r w:rsidRPr="008B00E0">
              <w:rPr>
                <w:rFonts w:asciiTheme="minorHAnsi" w:hAnsiTheme="minorHAnsi"/>
                <w:bCs/>
                <w:i/>
                <w:color w:val="auto"/>
              </w:rPr>
              <w:t>. A República.</w:t>
            </w:r>
            <w:r w:rsidRPr="008B00E0">
              <w:rPr>
                <w:rFonts w:asciiTheme="minorHAnsi" w:hAnsiTheme="minorHAnsi"/>
                <w:bCs/>
                <w:color w:val="auto"/>
              </w:rPr>
              <w:t xml:space="preserve"> Tradução e Notas de Anna L. de A. Prado. São Paulo, Martins Fontes, 2014.</w:t>
            </w:r>
          </w:p>
          <w:p w14:paraId="4F4F1428" w14:textId="77777777" w:rsidR="00E04B07" w:rsidRPr="008B00E0" w:rsidRDefault="00E04B0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color w:val="000000"/>
              </w:rPr>
            </w:pPr>
          </w:p>
        </w:tc>
      </w:tr>
      <w:tr w:rsidR="00E04B07" w:rsidRPr="008B00E0" w14:paraId="4A9A71DB" w14:textId="77777777" w:rsidTr="006D7391">
        <w:trPr>
          <w:jc w:val="center"/>
        </w:trPr>
        <w:tc>
          <w:tcPr>
            <w:tcW w:w="10482" w:type="dxa"/>
            <w:gridSpan w:val="2"/>
          </w:tcPr>
          <w:p w14:paraId="50C70FB5" w14:textId="77777777" w:rsidR="00E04B07" w:rsidRPr="008B00E0" w:rsidRDefault="00E04B0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t>BIBLIOGRAFIA COMPLEMENTAR</w:t>
            </w:r>
          </w:p>
          <w:p w14:paraId="7FB2779B" w14:textId="77777777" w:rsidR="00E04B07" w:rsidRPr="008B00E0" w:rsidRDefault="00E04B07" w:rsidP="006D7391">
            <w:pPr>
              <w:rPr>
                <w:rFonts w:asciiTheme="minorHAnsi" w:hAnsiTheme="minorHAnsi"/>
                <w:b w:val="0"/>
                <w:bCs/>
              </w:rPr>
            </w:pPr>
            <w:r w:rsidRPr="008B00E0">
              <w:rPr>
                <w:rFonts w:asciiTheme="minorHAnsi" w:hAnsiTheme="minorHAnsi"/>
                <w:b w:val="0"/>
                <w:bCs/>
              </w:rPr>
              <w:t xml:space="preserve">ANNAS, J.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i/>
                <w:iCs/>
              </w:rPr>
              <w:t>An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i/>
                <w:iCs/>
              </w:rPr>
              <w:t xml:space="preserve">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i/>
                <w:iCs/>
              </w:rPr>
              <w:t>introduction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i/>
                <w:iCs/>
              </w:rPr>
              <w:t xml:space="preserve">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i/>
                <w:iCs/>
              </w:rPr>
              <w:t>to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i/>
                <w:iCs/>
              </w:rPr>
              <w:t xml:space="preserve">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i/>
                <w:iCs/>
              </w:rPr>
              <w:t>Plato’s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i/>
                <w:iCs/>
              </w:rPr>
              <w:t xml:space="preserve">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i/>
                <w:iCs/>
              </w:rPr>
              <w:t>Republic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</w:rPr>
              <w:t xml:space="preserve">. Oxford, Oxford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</w:rPr>
              <w:t>University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</w:rPr>
              <w:t xml:space="preserve"> Press, 1981. </w:t>
            </w:r>
          </w:p>
          <w:p w14:paraId="7CA361E0" w14:textId="77777777" w:rsidR="00E04B07" w:rsidRPr="008B00E0" w:rsidRDefault="00E04B07" w:rsidP="006D7391">
            <w:pPr>
              <w:rPr>
                <w:rFonts w:asciiTheme="minorHAnsi" w:hAnsiTheme="minorHAnsi"/>
                <w:b w:val="0"/>
                <w:bCs/>
              </w:rPr>
            </w:pPr>
            <w:r w:rsidRPr="008B00E0">
              <w:rPr>
                <w:rFonts w:asciiTheme="minorHAnsi" w:hAnsiTheme="minorHAnsi"/>
                <w:b w:val="0"/>
                <w:bCs/>
              </w:rPr>
              <w:t xml:space="preserve">GOLDSCHMIDT, V. </w:t>
            </w:r>
            <w:r w:rsidRPr="008B00E0">
              <w:rPr>
                <w:rFonts w:asciiTheme="minorHAnsi" w:hAnsiTheme="minorHAnsi"/>
                <w:b w:val="0"/>
                <w:bCs/>
                <w:i/>
                <w:iCs/>
              </w:rPr>
              <w:t>Os diálogos de Platão</w:t>
            </w:r>
            <w:r w:rsidRPr="008B00E0">
              <w:rPr>
                <w:rFonts w:asciiTheme="minorHAnsi" w:hAnsiTheme="minorHAnsi"/>
                <w:b w:val="0"/>
                <w:bCs/>
              </w:rPr>
              <w:t>. São Paulo, Loyola, 2002.</w:t>
            </w:r>
          </w:p>
          <w:p w14:paraId="22EED639" w14:textId="77777777" w:rsidR="00E04B07" w:rsidRPr="008B00E0" w:rsidRDefault="00E04B07" w:rsidP="006D7391">
            <w:pPr>
              <w:rPr>
                <w:rFonts w:asciiTheme="minorHAnsi" w:hAnsiTheme="minorHAnsi"/>
                <w:b w:val="0"/>
                <w:bCs/>
              </w:rPr>
            </w:pPr>
            <w:r w:rsidRPr="008B00E0">
              <w:rPr>
                <w:rFonts w:asciiTheme="minorHAnsi" w:hAnsiTheme="minorHAnsi"/>
                <w:b w:val="0"/>
                <w:bCs/>
              </w:rPr>
              <w:t xml:space="preserve">HAVELOCK, E. </w:t>
            </w:r>
            <w:r w:rsidRPr="008B00E0">
              <w:rPr>
                <w:rFonts w:asciiTheme="minorHAnsi" w:hAnsiTheme="minorHAnsi"/>
                <w:b w:val="0"/>
                <w:bCs/>
                <w:i/>
                <w:iCs/>
              </w:rPr>
              <w:t>Prefácio a Platão</w:t>
            </w:r>
            <w:r w:rsidRPr="008B00E0">
              <w:rPr>
                <w:rFonts w:asciiTheme="minorHAnsi" w:hAnsiTheme="minorHAnsi"/>
                <w:b w:val="0"/>
                <w:bCs/>
              </w:rPr>
              <w:t>. São Paulo, Papirus, 1996.</w:t>
            </w:r>
          </w:p>
          <w:p w14:paraId="3F9D0852" w14:textId="77777777" w:rsidR="00E04B07" w:rsidRPr="008B00E0" w:rsidRDefault="00E04B07" w:rsidP="006D7391">
            <w:pPr>
              <w:rPr>
                <w:rFonts w:asciiTheme="minorHAnsi" w:hAnsiTheme="minorHAnsi"/>
                <w:b w:val="0"/>
                <w:bCs/>
              </w:rPr>
            </w:pPr>
            <w:r w:rsidRPr="008B00E0">
              <w:rPr>
                <w:rFonts w:asciiTheme="minorHAnsi" w:hAnsiTheme="minorHAnsi"/>
                <w:b w:val="0"/>
                <w:bCs/>
              </w:rPr>
              <w:lastRenderedPageBreak/>
              <w:t xml:space="preserve">IRWIN, T.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i/>
                <w:iCs/>
              </w:rPr>
              <w:t>Plato’s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i/>
                <w:iCs/>
              </w:rPr>
              <w:t xml:space="preserve">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i/>
                <w:iCs/>
              </w:rPr>
              <w:t>Ethics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</w:rPr>
              <w:t xml:space="preserve">. Oxford, Oxford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</w:rPr>
              <w:t>University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</w:rPr>
              <w:t xml:space="preserve"> Press, 1995. </w:t>
            </w:r>
          </w:p>
          <w:p w14:paraId="065513CD" w14:textId="77777777" w:rsidR="00E04B07" w:rsidRPr="008B00E0" w:rsidRDefault="00E04B07" w:rsidP="006D7391">
            <w:pPr>
              <w:rPr>
                <w:rFonts w:asciiTheme="minorHAnsi" w:hAnsiTheme="minorHAnsi"/>
                <w:b w:val="0"/>
                <w:bCs/>
              </w:rPr>
            </w:pPr>
            <w:r w:rsidRPr="008B00E0">
              <w:rPr>
                <w:rFonts w:asciiTheme="minorHAnsi" w:hAnsiTheme="minorHAnsi"/>
                <w:b w:val="0"/>
                <w:bCs/>
              </w:rPr>
              <w:t xml:space="preserve">ROBINSON, T. M. </w:t>
            </w:r>
            <w:r w:rsidRPr="008B00E0">
              <w:rPr>
                <w:rFonts w:asciiTheme="minorHAnsi" w:hAnsiTheme="minorHAnsi"/>
                <w:b w:val="0"/>
                <w:bCs/>
                <w:i/>
              </w:rPr>
              <w:t xml:space="preserve">A Psicologia de Platão. </w:t>
            </w:r>
            <w:r w:rsidRPr="008B00E0">
              <w:rPr>
                <w:rFonts w:asciiTheme="minorHAnsi" w:hAnsiTheme="minorHAnsi"/>
                <w:b w:val="0"/>
                <w:bCs/>
                <w:iCs/>
              </w:rPr>
              <w:t xml:space="preserve">Tradução de Marcelo Marques. </w:t>
            </w:r>
            <w:r w:rsidRPr="008B00E0">
              <w:rPr>
                <w:rFonts w:asciiTheme="minorHAnsi" w:hAnsiTheme="minorHAnsi"/>
                <w:b w:val="0"/>
                <w:bCs/>
              </w:rPr>
              <w:t xml:space="preserve">São Paulo, Edições Loyola, 2007. </w:t>
            </w:r>
          </w:p>
          <w:p w14:paraId="08E54311" w14:textId="77777777" w:rsidR="00E04B07" w:rsidRPr="008B00E0" w:rsidRDefault="00E04B07" w:rsidP="006D7391">
            <w:pPr>
              <w:jc w:val="both"/>
              <w:rPr>
                <w:rFonts w:asciiTheme="minorHAnsi" w:hAnsiTheme="minorHAnsi"/>
                <w:b w:val="0"/>
                <w:bCs/>
              </w:rPr>
            </w:pPr>
            <w:r w:rsidRPr="008B00E0">
              <w:rPr>
                <w:rFonts w:asciiTheme="minorHAnsi" w:hAnsiTheme="minorHAnsi"/>
                <w:b w:val="0"/>
                <w:bCs/>
              </w:rPr>
              <w:t xml:space="preserve">SCHUHL, Pierre M. </w:t>
            </w:r>
            <w:r w:rsidRPr="008B00E0">
              <w:rPr>
                <w:rFonts w:asciiTheme="minorHAnsi" w:hAnsiTheme="minorHAnsi"/>
                <w:b w:val="0"/>
                <w:bCs/>
                <w:i/>
              </w:rPr>
              <w:t xml:space="preserve">Platão e a arte de seu tempo. </w:t>
            </w:r>
            <w:r w:rsidRPr="008B00E0">
              <w:rPr>
                <w:rFonts w:asciiTheme="minorHAnsi" w:hAnsiTheme="minorHAnsi"/>
                <w:b w:val="0"/>
                <w:bCs/>
                <w:iCs/>
              </w:rPr>
              <w:t>Trad. de Adriano M. Ribeiro. São Paulo, Discurso Editorial, 2010.</w:t>
            </w:r>
            <w:r w:rsidRPr="008B00E0">
              <w:rPr>
                <w:rFonts w:asciiTheme="minorHAnsi" w:hAnsiTheme="minorHAnsi"/>
                <w:b w:val="0"/>
                <w:bCs/>
              </w:rPr>
              <w:t xml:space="preserve">  </w:t>
            </w:r>
          </w:p>
          <w:p w14:paraId="5E4AA15D" w14:textId="77777777" w:rsidR="00E04B07" w:rsidRPr="008B00E0" w:rsidRDefault="00E04B07" w:rsidP="006D7391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284"/>
              <w:jc w:val="both"/>
              <w:rPr>
                <w:rFonts w:asciiTheme="minorHAnsi" w:hAnsiTheme="minorHAnsi"/>
                <w:b w:val="0"/>
                <w:bCs/>
                <w:lang w:val="en-US"/>
              </w:rPr>
            </w:pPr>
            <w:r w:rsidRPr="008B00E0">
              <w:rPr>
                <w:rFonts w:asciiTheme="minorHAnsi" w:hAnsiTheme="minorHAnsi"/>
                <w:b w:val="0"/>
                <w:bCs/>
                <w:lang w:val="en-US"/>
              </w:rPr>
              <w:t xml:space="preserve">TRABATTONI, F.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i/>
                <w:iCs/>
                <w:lang w:val="en-US"/>
              </w:rPr>
              <w:t>Oralidade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i/>
                <w:iCs/>
                <w:lang w:val="en-US"/>
              </w:rPr>
              <w:t xml:space="preserve"> e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i/>
                <w:iCs/>
                <w:lang w:val="en-US"/>
              </w:rPr>
              <w:t>escrita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i/>
                <w:iCs/>
                <w:lang w:val="en-US"/>
              </w:rPr>
              <w:t>em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i/>
                <w:iCs/>
                <w:lang w:val="en-US"/>
              </w:rPr>
              <w:t xml:space="preserve"> Platão</w:t>
            </w:r>
            <w:r w:rsidRPr="008B00E0">
              <w:rPr>
                <w:rFonts w:asciiTheme="minorHAnsi" w:hAnsiTheme="minorHAnsi"/>
                <w:b w:val="0"/>
                <w:bCs/>
                <w:lang w:val="en-US"/>
              </w:rPr>
              <w:t>. São Paulo/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lang w:val="en-US"/>
              </w:rPr>
              <w:t>Ilhéus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lang w:val="en-US"/>
              </w:rPr>
              <w:t xml:space="preserve">,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lang w:val="en-US"/>
              </w:rPr>
              <w:t>Editus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lang w:val="en-US"/>
              </w:rPr>
              <w:t>/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lang w:val="en-US"/>
              </w:rPr>
              <w:t>Discurso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lang w:val="en-US"/>
              </w:rPr>
              <w:t>, 2003.</w:t>
            </w:r>
          </w:p>
          <w:p w14:paraId="701D63D8" w14:textId="77777777" w:rsidR="00E04B07" w:rsidRPr="008B00E0" w:rsidRDefault="00E04B07" w:rsidP="006D7391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284"/>
              <w:jc w:val="both"/>
              <w:rPr>
                <w:rFonts w:asciiTheme="minorHAnsi" w:hAnsiTheme="minorHAnsi"/>
                <w:b w:val="0"/>
                <w:bCs/>
                <w:iCs/>
              </w:rPr>
            </w:pPr>
            <w:r w:rsidRPr="008B00E0">
              <w:rPr>
                <w:rFonts w:asciiTheme="minorHAnsi" w:hAnsiTheme="minorHAnsi"/>
                <w:b w:val="0"/>
                <w:bCs/>
              </w:rPr>
              <w:t xml:space="preserve">VEGETTI, Mario. </w:t>
            </w:r>
            <w:r w:rsidRPr="008B00E0">
              <w:rPr>
                <w:rFonts w:asciiTheme="minorHAnsi" w:hAnsiTheme="minorHAnsi"/>
                <w:b w:val="0"/>
                <w:bCs/>
                <w:i/>
              </w:rPr>
              <w:t>Um paradigma no céu. Platão político, de Aristóteles ao século XX</w:t>
            </w:r>
            <w:r w:rsidRPr="008B00E0">
              <w:rPr>
                <w:rFonts w:asciiTheme="minorHAnsi" w:hAnsiTheme="minorHAnsi"/>
                <w:b w:val="0"/>
                <w:bCs/>
                <w:iCs/>
              </w:rPr>
              <w:t xml:space="preserve">. Trad. de Maria das Graças G. Pina. São Paulo,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iCs/>
              </w:rPr>
              <w:t>Annablume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iCs/>
              </w:rPr>
              <w:t>, 2010</w:t>
            </w:r>
            <w:r w:rsidRPr="008B00E0">
              <w:rPr>
                <w:rFonts w:asciiTheme="minorHAnsi" w:hAnsiTheme="minorHAnsi"/>
                <w:b w:val="0"/>
                <w:bCs/>
                <w:i/>
              </w:rPr>
              <w:t>.</w:t>
            </w:r>
          </w:p>
          <w:p w14:paraId="328C475C" w14:textId="77777777" w:rsidR="00E04B07" w:rsidRPr="008B00E0" w:rsidRDefault="00E04B07" w:rsidP="006D7391">
            <w:pPr>
              <w:rPr>
                <w:rFonts w:asciiTheme="minorHAnsi" w:hAnsiTheme="minorHAnsi"/>
              </w:rPr>
            </w:pPr>
          </w:p>
        </w:tc>
      </w:tr>
    </w:tbl>
    <w:p w14:paraId="220ECBCE" w14:textId="7160C85C" w:rsidR="00E04B07" w:rsidRDefault="00E04B07" w:rsidP="00E04B07">
      <w:pPr>
        <w:rPr>
          <w:rFonts w:asciiTheme="minorHAnsi" w:hAnsiTheme="minorHAnsi"/>
        </w:rPr>
      </w:pPr>
    </w:p>
    <w:p w14:paraId="28F36BEE" w14:textId="1D8062B4" w:rsidR="000D0597" w:rsidRDefault="000D0597" w:rsidP="00E04B07">
      <w:pPr>
        <w:rPr>
          <w:rFonts w:asciiTheme="minorHAnsi" w:hAnsiTheme="minorHAnsi"/>
        </w:rPr>
      </w:pPr>
    </w:p>
    <w:p w14:paraId="615753AD" w14:textId="6E320E34" w:rsidR="000D0597" w:rsidRDefault="000D0597" w:rsidP="00E04B07">
      <w:pPr>
        <w:rPr>
          <w:rFonts w:asciiTheme="minorHAnsi" w:hAnsiTheme="minorHAnsi"/>
        </w:rPr>
      </w:pPr>
    </w:p>
    <w:p w14:paraId="1157D27C" w14:textId="7132A09B" w:rsidR="000D0597" w:rsidRDefault="000D0597" w:rsidP="00E04B07">
      <w:pPr>
        <w:rPr>
          <w:rFonts w:asciiTheme="minorHAnsi" w:hAnsiTheme="minorHAnsi"/>
        </w:rPr>
      </w:pPr>
    </w:p>
    <w:p w14:paraId="3E48580A" w14:textId="786649AD" w:rsidR="000D0597" w:rsidRDefault="000D0597" w:rsidP="00E04B07">
      <w:pPr>
        <w:rPr>
          <w:rFonts w:asciiTheme="minorHAnsi" w:hAnsiTheme="minorHAnsi"/>
        </w:rPr>
      </w:pPr>
    </w:p>
    <w:p w14:paraId="07256E15" w14:textId="41FCD566" w:rsidR="000D0597" w:rsidRDefault="000D0597" w:rsidP="00E04B07">
      <w:pPr>
        <w:rPr>
          <w:rFonts w:asciiTheme="minorHAnsi" w:hAnsiTheme="minorHAnsi"/>
        </w:rPr>
      </w:pPr>
    </w:p>
    <w:p w14:paraId="1B93859F" w14:textId="0579D6E5" w:rsidR="000D0597" w:rsidRDefault="000D0597" w:rsidP="00E04B07">
      <w:pPr>
        <w:rPr>
          <w:rFonts w:asciiTheme="minorHAnsi" w:hAnsiTheme="minorHAnsi"/>
        </w:rPr>
      </w:pPr>
    </w:p>
    <w:p w14:paraId="2E35B029" w14:textId="5CB3EBBC" w:rsidR="000D0597" w:rsidRDefault="000D0597" w:rsidP="00E04B07">
      <w:pPr>
        <w:rPr>
          <w:rFonts w:asciiTheme="minorHAnsi" w:hAnsiTheme="minorHAnsi"/>
        </w:rPr>
      </w:pPr>
    </w:p>
    <w:p w14:paraId="7D677923" w14:textId="059F3EDC" w:rsidR="000D0597" w:rsidRDefault="000D0597" w:rsidP="00E04B07">
      <w:pPr>
        <w:rPr>
          <w:rFonts w:asciiTheme="minorHAnsi" w:hAnsiTheme="minorHAnsi"/>
        </w:rPr>
      </w:pPr>
    </w:p>
    <w:p w14:paraId="493B3D3C" w14:textId="00A9134C" w:rsidR="000D0597" w:rsidRDefault="000D0597" w:rsidP="00E04B07">
      <w:pPr>
        <w:rPr>
          <w:rFonts w:asciiTheme="minorHAnsi" w:hAnsiTheme="minorHAnsi"/>
        </w:rPr>
      </w:pPr>
    </w:p>
    <w:p w14:paraId="7155FEAF" w14:textId="0B1862A2" w:rsidR="000D0597" w:rsidRDefault="000D0597" w:rsidP="00E04B07">
      <w:pPr>
        <w:rPr>
          <w:rFonts w:asciiTheme="minorHAnsi" w:hAnsiTheme="minorHAnsi"/>
        </w:rPr>
      </w:pPr>
    </w:p>
    <w:p w14:paraId="418CA4D0" w14:textId="4B9B8FBC" w:rsidR="000D0597" w:rsidRDefault="000D0597" w:rsidP="00E04B07">
      <w:pPr>
        <w:rPr>
          <w:rFonts w:asciiTheme="minorHAnsi" w:hAnsiTheme="minorHAnsi"/>
        </w:rPr>
      </w:pPr>
    </w:p>
    <w:p w14:paraId="29E606C6" w14:textId="789EADD9" w:rsidR="000D0597" w:rsidRDefault="000D0597" w:rsidP="00E04B07">
      <w:pPr>
        <w:rPr>
          <w:rFonts w:asciiTheme="minorHAnsi" w:hAnsiTheme="minorHAnsi"/>
        </w:rPr>
      </w:pPr>
    </w:p>
    <w:p w14:paraId="7A804874" w14:textId="26687644" w:rsidR="000D0597" w:rsidRDefault="000D0597" w:rsidP="00E04B07">
      <w:pPr>
        <w:rPr>
          <w:rFonts w:asciiTheme="minorHAnsi" w:hAnsiTheme="minorHAnsi"/>
        </w:rPr>
      </w:pPr>
    </w:p>
    <w:p w14:paraId="108DC661" w14:textId="2A002924" w:rsidR="000D0597" w:rsidRDefault="000D0597" w:rsidP="00E04B07">
      <w:pPr>
        <w:rPr>
          <w:rFonts w:asciiTheme="minorHAnsi" w:hAnsiTheme="minorHAnsi"/>
        </w:rPr>
      </w:pPr>
    </w:p>
    <w:p w14:paraId="633722DE" w14:textId="554181DA" w:rsidR="000D0597" w:rsidRDefault="000D0597" w:rsidP="00E04B07">
      <w:pPr>
        <w:rPr>
          <w:rFonts w:asciiTheme="minorHAnsi" w:hAnsiTheme="minorHAnsi"/>
        </w:rPr>
      </w:pPr>
    </w:p>
    <w:p w14:paraId="4D1F74EA" w14:textId="4AD5245A" w:rsidR="000D0597" w:rsidRDefault="000D0597" w:rsidP="00E04B07">
      <w:pPr>
        <w:rPr>
          <w:rFonts w:asciiTheme="minorHAnsi" w:hAnsiTheme="minorHAnsi"/>
        </w:rPr>
      </w:pPr>
    </w:p>
    <w:p w14:paraId="6DE06763" w14:textId="54EB20DF" w:rsidR="000D0597" w:rsidRDefault="000D0597" w:rsidP="00E04B07">
      <w:pPr>
        <w:rPr>
          <w:rFonts w:asciiTheme="minorHAnsi" w:hAnsiTheme="minorHAnsi"/>
        </w:rPr>
      </w:pPr>
    </w:p>
    <w:p w14:paraId="5B58F808" w14:textId="7F302FC2" w:rsidR="000D0597" w:rsidRDefault="000D0597" w:rsidP="00E04B07">
      <w:pPr>
        <w:rPr>
          <w:rFonts w:asciiTheme="minorHAnsi" w:hAnsiTheme="minorHAnsi"/>
        </w:rPr>
      </w:pPr>
    </w:p>
    <w:p w14:paraId="76A5120B" w14:textId="35B237D8" w:rsidR="000D0597" w:rsidRDefault="000D0597" w:rsidP="00E04B07">
      <w:pPr>
        <w:rPr>
          <w:rFonts w:asciiTheme="minorHAnsi" w:hAnsiTheme="minorHAnsi"/>
        </w:rPr>
      </w:pPr>
    </w:p>
    <w:p w14:paraId="11151916" w14:textId="71701CA2" w:rsidR="000D0597" w:rsidRDefault="000D0597" w:rsidP="00E04B07">
      <w:pPr>
        <w:rPr>
          <w:rFonts w:asciiTheme="minorHAnsi" w:hAnsiTheme="minorHAnsi"/>
        </w:rPr>
      </w:pPr>
    </w:p>
    <w:p w14:paraId="7507632B" w14:textId="40FEA79F" w:rsidR="000D0597" w:rsidRDefault="000D0597" w:rsidP="00E04B07">
      <w:pPr>
        <w:rPr>
          <w:rFonts w:asciiTheme="minorHAnsi" w:hAnsiTheme="minorHAnsi"/>
        </w:rPr>
      </w:pPr>
    </w:p>
    <w:p w14:paraId="04714952" w14:textId="77777777" w:rsidR="00994C1E" w:rsidRDefault="00994C1E" w:rsidP="00E04B07">
      <w:pPr>
        <w:rPr>
          <w:rFonts w:asciiTheme="minorHAnsi" w:hAnsiTheme="minorHAnsi"/>
        </w:rPr>
      </w:pPr>
    </w:p>
    <w:p w14:paraId="03C467FF" w14:textId="20D649A7" w:rsidR="000D0597" w:rsidRDefault="000D0597" w:rsidP="00E04B07">
      <w:pPr>
        <w:rPr>
          <w:rFonts w:asciiTheme="minorHAnsi" w:hAnsiTheme="minorHAnsi"/>
        </w:rPr>
      </w:pPr>
    </w:p>
    <w:p w14:paraId="77269E24" w14:textId="77777777" w:rsidR="000D0597" w:rsidRPr="008B00E0" w:rsidRDefault="000D0597" w:rsidP="00E04B07">
      <w:pPr>
        <w:rPr>
          <w:rFonts w:asciiTheme="minorHAnsi" w:hAnsiTheme="minorHAnsi"/>
        </w:rPr>
      </w:pPr>
    </w:p>
    <w:p w14:paraId="66232787" w14:textId="1F0C8B52" w:rsidR="00D36453" w:rsidRPr="008B00E0" w:rsidRDefault="00D36453" w:rsidP="00D36453">
      <w:pPr>
        <w:pStyle w:val="Normal1"/>
        <w:jc w:val="center"/>
        <w:rPr>
          <w:rFonts w:asciiTheme="minorHAnsi" w:eastAsia="Arial" w:hAnsiTheme="minorHAnsi" w:cs="Arial"/>
          <w:b w:val="0"/>
        </w:rPr>
      </w:pPr>
      <w:r w:rsidRPr="008B00E0">
        <w:rPr>
          <w:rFonts w:asciiTheme="minorHAnsi" w:hAnsiTheme="minorHAnsi"/>
        </w:rPr>
        <w:t>EFLCH</w:t>
      </w:r>
      <w:r w:rsidR="0061614C">
        <w:rPr>
          <w:rFonts w:asciiTheme="minorHAnsi" w:hAnsiTheme="minorHAnsi"/>
        </w:rPr>
        <w:t xml:space="preserve"> - Campus Guarulhos – Departamento de Filosofia</w:t>
      </w:r>
    </w:p>
    <w:tbl>
      <w:tblPr>
        <w:tblW w:w="104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262"/>
      </w:tblGrid>
      <w:tr w:rsidR="00D36453" w:rsidRPr="008B00E0" w14:paraId="22F354B3" w14:textId="77777777" w:rsidTr="006D7391">
        <w:trPr>
          <w:jc w:val="center"/>
        </w:trPr>
        <w:tc>
          <w:tcPr>
            <w:tcW w:w="10482" w:type="dxa"/>
            <w:gridSpan w:val="2"/>
          </w:tcPr>
          <w:p w14:paraId="6DB063D8" w14:textId="77777777" w:rsidR="00D36453" w:rsidRPr="008B00E0" w:rsidRDefault="00D36453" w:rsidP="006D7391">
            <w:pPr>
              <w:pStyle w:val="Normal1"/>
              <w:rPr>
                <w:rFonts w:asciiTheme="minorHAnsi" w:hAnsiTheme="minorHAnsi"/>
                <w:highlight w:val="green"/>
              </w:rPr>
            </w:pPr>
            <w:r w:rsidRPr="008B00E0">
              <w:rPr>
                <w:rFonts w:asciiTheme="minorHAnsi" w:hAnsiTheme="minorHAnsi"/>
              </w:rPr>
              <w:lastRenderedPageBreak/>
              <w:t xml:space="preserve">Nome da Unidade Curricular: </w:t>
            </w:r>
            <w:r w:rsidRPr="008B00E0">
              <w:rPr>
                <w:rFonts w:asciiTheme="minorHAnsi" w:hAnsiTheme="minorHAnsi"/>
                <w:b w:val="0"/>
              </w:rPr>
              <w:t xml:space="preserve">Introdução à </w:t>
            </w:r>
            <w:r w:rsidRPr="008B00E0">
              <w:rPr>
                <w:rFonts w:asciiTheme="minorHAnsi" w:hAnsiTheme="minorHAnsi"/>
                <w:b w:val="0"/>
                <w:i/>
              </w:rPr>
              <w:t>Crítica da razão pura</w:t>
            </w:r>
            <w:r w:rsidRPr="008B00E0">
              <w:rPr>
                <w:rFonts w:asciiTheme="minorHAnsi" w:hAnsiTheme="minorHAnsi"/>
                <w:b w:val="0"/>
              </w:rPr>
              <w:t>, de Kant</w:t>
            </w:r>
            <w:r w:rsidRPr="008B00E0">
              <w:rPr>
                <w:rFonts w:asciiTheme="minorHAnsi" w:hAnsiTheme="minorHAnsi"/>
              </w:rPr>
              <w:t xml:space="preserve"> </w:t>
            </w:r>
          </w:p>
        </w:tc>
      </w:tr>
      <w:tr w:rsidR="00D36453" w:rsidRPr="008B00E0" w14:paraId="1AE92C16" w14:textId="77777777" w:rsidTr="006D7391">
        <w:trPr>
          <w:jc w:val="center"/>
        </w:trPr>
        <w:tc>
          <w:tcPr>
            <w:tcW w:w="10482" w:type="dxa"/>
            <w:gridSpan w:val="2"/>
          </w:tcPr>
          <w:p w14:paraId="6C051AFC" w14:textId="1BE21052" w:rsidR="00D36453" w:rsidRPr="008B00E0" w:rsidRDefault="00D36453" w:rsidP="006D7391">
            <w:pPr>
              <w:pStyle w:val="Normal1"/>
              <w:rPr>
                <w:rFonts w:asciiTheme="minorHAnsi" w:hAnsiTheme="minorHAnsi"/>
                <w:highlight w:val="green"/>
              </w:rPr>
            </w:pPr>
            <w:r w:rsidRPr="008B00E0">
              <w:rPr>
                <w:rFonts w:asciiTheme="minorHAnsi" w:hAnsiTheme="minorHAnsi"/>
              </w:rPr>
              <w:t xml:space="preserve">Cursos para Oferta: </w:t>
            </w:r>
            <w:proofErr w:type="spellStart"/>
            <w:r w:rsidR="000D0597">
              <w:rPr>
                <w:rFonts w:asciiTheme="minorHAnsi" w:hAnsiTheme="minorHAnsi"/>
                <w:bCs/>
                <w:i/>
              </w:rPr>
              <w:t>M</w:t>
            </w:r>
            <w:r w:rsidRPr="000D0597">
              <w:rPr>
                <w:rFonts w:asciiTheme="minorHAnsi" w:hAnsiTheme="minorHAnsi"/>
                <w:bCs/>
                <w:i/>
              </w:rPr>
              <w:t>ulticampi</w:t>
            </w:r>
            <w:proofErr w:type="spellEnd"/>
          </w:p>
        </w:tc>
      </w:tr>
      <w:tr w:rsidR="00D36453" w:rsidRPr="008B00E0" w14:paraId="0F11B221" w14:textId="77777777" w:rsidTr="006D7391">
        <w:trPr>
          <w:jc w:val="center"/>
        </w:trPr>
        <w:tc>
          <w:tcPr>
            <w:tcW w:w="10482" w:type="dxa"/>
            <w:gridSpan w:val="2"/>
          </w:tcPr>
          <w:p w14:paraId="0DE7F9D4" w14:textId="2DE2256F" w:rsidR="000D0597" w:rsidRDefault="00D36453" w:rsidP="006D7391">
            <w:pPr>
              <w:pStyle w:val="Normal1"/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</w:rPr>
              <w:t>Professor(a) Responsável:</w:t>
            </w:r>
            <w:r w:rsidRPr="008B00E0">
              <w:rPr>
                <w:rFonts w:asciiTheme="minorHAnsi" w:hAnsiTheme="minorHAnsi"/>
                <w:b w:val="0"/>
              </w:rPr>
              <w:t xml:space="preserve"> </w:t>
            </w:r>
            <w:r w:rsidRPr="000D0597">
              <w:rPr>
                <w:rFonts w:asciiTheme="minorHAnsi" w:hAnsiTheme="minorHAnsi"/>
                <w:bCs/>
              </w:rPr>
              <w:t>L</w:t>
            </w:r>
            <w:r w:rsidR="000D0597">
              <w:rPr>
                <w:rFonts w:asciiTheme="minorHAnsi" w:hAnsiTheme="minorHAnsi"/>
                <w:bCs/>
              </w:rPr>
              <w:t>uciano</w:t>
            </w:r>
            <w:r w:rsidRPr="000D0597">
              <w:rPr>
                <w:rFonts w:asciiTheme="minorHAnsi" w:hAnsiTheme="minorHAnsi"/>
                <w:bCs/>
              </w:rPr>
              <w:t xml:space="preserve"> N</w:t>
            </w:r>
            <w:r w:rsidR="000D0597">
              <w:rPr>
                <w:rFonts w:asciiTheme="minorHAnsi" w:hAnsiTheme="minorHAnsi"/>
                <w:bCs/>
              </w:rPr>
              <w:t>ervo</w:t>
            </w:r>
            <w:r w:rsidRPr="000D0597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0D0597">
              <w:rPr>
                <w:rFonts w:asciiTheme="minorHAnsi" w:hAnsiTheme="minorHAnsi"/>
                <w:bCs/>
              </w:rPr>
              <w:t>C</w:t>
            </w:r>
            <w:r w:rsidR="000D0597">
              <w:rPr>
                <w:rFonts w:asciiTheme="minorHAnsi" w:hAnsiTheme="minorHAnsi"/>
                <w:bCs/>
              </w:rPr>
              <w:t>odato</w:t>
            </w:r>
            <w:proofErr w:type="spellEnd"/>
            <w:r w:rsidRPr="008B00E0">
              <w:rPr>
                <w:rFonts w:asciiTheme="minorHAnsi" w:hAnsiTheme="minorHAnsi"/>
                <w:b w:val="0"/>
              </w:rPr>
              <w:t xml:space="preserve"> </w:t>
            </w:r>
          </w:p>
          <w:p w14:paraId="7EF4607D" w14:textId="77777777" w:rsidR="00D36453" w:rsidRDefault="00D36453" w:rsidP="006D7391">
            <w:pPr>
              <w:pStyle w:val="Normal1"/>
              <w:rPr>
                <w:rFonts w:asciiTheme="minorHAnsi" w:hAnsiTheme="minorHAnsi"/>
                <w:bCs/>
                <w:highlight w:val="green"/>
              </w:rPr>
            </w:pPr>
            <w:r w:rsidRPr="000D0597">
              <w:rPr>
                <w:rFonts w:asciiTheme="minorHAnsi" w:hAnsiTheme="minorHAnsi"/>
                <w:bCs/>
              </w:rPr>
              <w:t>RF 0916514</w:t>
            </w:r>
          </w:p>
          <w:p w14:paraId="6C68E478" w14:textId="092581E2" w:rsidR="00386D93" w:rsidRPr="000D0597" w:rsidRDefault="00386D93" w:rsidP="006D7391">
            <w:pPr>
              <w:pStyle w:val="Normal1"/>
              <w:rPr>
                <w:rFonts w:asciiTheme="minorHAnsi" w:hAnsiTheme="minorHAnsi"/>
                <w:bCs/>
                <w:highlight w:val="green"/>
              </w:rPr>
            </w:pPr>
          </w:p>
        </w:tc>
      </w:tr>
      <w:tr w:rsidR="00D36453" w:rsidRPr="008B00E0" w14:paraId="353C042E" w14:textId="77777777" w:rsidTr="006D7391">
        <w:trPr>
          <w:jc w:val="center"/>
        </w:trPr>
        <w:tc>
          <w:tcPr>
            <w:tcW w:w="5220" w:type="dxa"/>
          </w:tcPr>
          <w:p w14:paraId="34EB4A12" w14:textId="77777777" w:rsidR="00D36453" w:rsidRPr="008B00E0" w:rsidRDefault="00D36453" w:rsidP="006D7391">
            <w:pPr>
              <w:pStyle w:val="Normal1"/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>Ano Letivo: 2020</w:t>
            </w:r>
          </w:p>
        </w:tc>
        <w:tc>
          <w:tcPr>
            <w:tcW w:w="5262" w:type="dxa"/>
          </w:tcPr>
          <w:p w14:paraId="41856337" w14:textId="6B17212E" w:rsidR="00D36453" w:rsidRPr="008B00E0" w:rsidRDefault="00D36453" w:rsidP="006D7391">
            <w:pPr>
              <w:pStyle w:val="Normal1"/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>Semestre: 1o. Emergencial</w:t>
            </w:r>
          </w:p>
        </w:tc>
      </w:tr>
      <w:tr w:rsidR="00D36453" w:rsidRPr="008B00E0" w14:paraId="06AF18EA" w14:textId="77777777" w:rsidTr="006D7391">
        <w:trPr>
          <w:trHeight w:val="220"/>
          <w:jc w:val="center"/>
        </w:trPr>
        <w:tc>
          <w:tcPr>
            <w:tcW w:w="5220" w:type="dxa"/>
          </w:tcPr>
          <w:p w14:paraId="5A793253" w14:textId="77777777" w:rsidR="00D36453" w:rsidRPr="008B00E0" w:rsidRDefault="00D36453" w:rsidP="006D7391">
            <w:pPr>
              <w:pStyle w:val="Normal1"/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 xml:space="preserve">Carga horária total: 18h </w:t>
            </w:r>
          </w:p>
        </w:tc>
        <w:tc>
          <w:tcPr>
            <w:tcW w:w="5262" w:type="dxa"/>
          </w:tcPr>
          <w:p w14:paraId="768C7D48" w14:textId="77777777" w:rsidR="00D36453" w:rsidRPr="008B00E0" w:rsidRDefault="00D36453" w:rsidP="006D7391">
            <w:pPr>
              <w:pStyle w:val="Normal1"/>
              <w:rPr>
                <w:rFonts w:asciiTheme="minorHAnsi" w:hAnsiTheme="minorHAnsi"/>
                <w:highlight w:val="green"/>
              </w:rPr>
            </w:pPr>
            <w:r w:rsidRPr="008B00E0">
              <w:rPr>
                <w:rFonts w:asciiTheme="minorHAnsi" w:hAnsiTheme="minorHAnsi"/>
              </w:rPr>
              <w:t>Número de vagas: 100</w:t>
            </w:r>
          </w:p>
        </w:tc>
      </w:tr>
      <w:tr w:rsidR="00D36453" w:rsidRPr="008B00E0" w14:paraId="2F56E809" w14:textId="77777777" w:rsidTr="006D7391">
        <w:trPr>
          <w:jc w:val="center"/>
        </w:trPr>
        <w:tc>
          <w:tcPr>
            <w:tcW w:w="10482" w:type="dxa"/>
            <w:gridSpan w:val="2"/>
          </w:tcPr>
          <w:p w14:paraId="065B6FE6" w14:textId="77777777" w:rsidR="00D36453" w:rsidRPr="008B00E0" w:rsidRDefault="00D36453" w:rsidP="006D73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color w:val="000000"/>
              </w:rPr>
            </w:pPr>
            <w:r w:rsidRPr="008B00E0">
              <w:rPr>
                <w:rFonts w:asciiTheme="minorHAnsi" w:hAnsiTheme="minorHAnsi"/>
                <w:color w:val="000000"/>
              </w:rPr>
              <w:t>OBJETIVO GERAL</w:t>
            </w:r>
          </w:p>
          <w:p w14:paraId="7CE08871" w14:textId="77777777" w:rsidR="00D36453" w:rsidRPr="008B00E0" w:rsidRDefault="00D36453" w:rsidP="006D7391">
            <w:pPr>
              <w:pStyle w:val="Normal1"/>
              <w:jc w:val="both"/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  <w:b w:val="0"/>
              </w:rPr>
              <w:t>Trata-se de iniciar um estudo sobre o projeto kantiano da crítica da razão.</w:t>
            </w:r>
          </w:p>
          <w:p w14:paraId="4CDF589A" w14:textId="77777777" w:rsidR="00D36453" w:rsidRPr="008B00E0" w:rsidRDefault="00D36453" w:rsidP="006D7391">
            <w:pPr>
              <w:pStyle w:val="Normal1"/>
              <w:jc w:val="both"/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D36453" w:rsidRPr="008B00E0" w14:paraId="352DE306" w14:textId="77777777" w:rsidTr="006D7391">
        <w:trPr>
          <w:jc w:val="center"/>
        </w:trPr>
        <w:tc>
          <w:tcPr>
            <w:tcW w:w="10482" w:type="dxa"/>
            <w:gridSpan w:val="2"/>
          </w:tcPr>
          <w:p w14:paraId="34105DD0" w14:textId="77777777" w:rsidR="00D36453" w:rsidRPr="008B00E0" w:rsidRDefault="00D36453" w:rsidP="006D73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color w:val="000000"/>
              </w:rPr>
            </w:pPr>
            <w:r w:rsidRPr="008B00E0">
              <w:rPr>
                <w:rFonts w:asciiTheme="minorHAnsi" w:hAnsiTheme="minorHAnsi"/>
                <w:color w:val="000000"/>
              </w:rPr>
              <w:t xml:space="preserve">OBJETIVOS </w:t>
            </w:r>
            <w:r w:rsidRPr="008B00E0">
              <w:rPr>
                <w:rFonts w:asciiTheme="minorHAnsi" w:hAnsiTheme="minorHAnsi"/>
              </w:rPr>
              <w:t>ESPECÍFICOS</w:t>
            </w:r>
          </w:p>
          <w:p w14:paraId="5A01269C" w14:textId="1367FE12" w:rsidR="00D36453" w:rsidRPr="00645C27" w:rsidRDefault="00D36453" w:rsidP="006D7391">
            <w:pPr>
              <w:pStyle w:val="Normal1"/>
              <w:spacing w:line="360" w:lineRule="auto"/>
              <w:jc w:val="both"/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  <w:b w:val="0"/>
              </w:rPr>
              <w:t xml:space="preserve">Pretende-se ler, comentar linha a linha e discutir o prefácio à primeira edição (A = 1781) da </w:t>
            </w:r>
            <w:r w:rsidRPr="008B00E0">
              <w:rPr>
                <w:rFonts w:asciiTheme="minorHAnsi" w:hAnsiTheme="minorHAnsi"/>
                <w:b w:val="0"/>
                <w:i/>
              </w:rPr>
              <w:t xml:space="preserve">Crítica da razão pura </w:t>
            </w:r>
            <w:r w:rsidRPr="008B00E0">
              <w:rPr>
                <w:rFonts w:asciiTheme="minorHAnsi" w:hAnsiTheme="minorHAnsi"/>
                <w:b w:val="0"/>
              </w:rPr>
              <w:t xml:space="preserve">e o prefácio aos </w:t>
            </w:r>
            <w:r w:rsidRPr="008B00E0">
              <w:rPr>
                <w:rFonts w:asciiTheme="minorHAnsi" w:hAnsiTheme="minorHAnsi"/>
                <w:b w:val="0"/>
                <w:i/>
              </w:rPr>
              <w:t>Prolegômenos</w:t>
            </w:r>
            <w:r w:rsidRPr="008B00E0">
              <w:rPr>
                <w:rFonts w:asciiTheme="minorHAnsi" w:hAnsiTheme="minorHAnsi"/>
                <w:b w:val="0"/>
              </w:rPr>
              <w:t xml:space="preserve"> (1783). </w:t>
            </w:r>
          </w:p>
          <w:p w14:paraId="79330403" w14:textId="77777777" w:rsidR="00D36453" w:rsidRPr="008B00E0" w:rsidRDefault="00D36453" w:rsidP="006D73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D36453" w:rsidRPr="008B00E0" w14:paraId="2685FC61" w14:textId="77777777" w:rsidTr="006D7391">
        <w:trPr>
          <w:jc w:val="center"/>
        </w:trPr>
        <w:tc>
          <w:tcPr>
            <w:tcW w:w="10482" w:type="dxa"/>
            <w:gridSpan w:val="2"/>
          </w:tcPr>
          <w:p w14:paraId="3C6B2171" w14:textId="77777777" w:rsidR="00D36453" w:rsidRPr="008B00E0" w:rsidRDefault="00D36453" w:rsidP="006D73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  <w:r w:rsidRPr="008B00E0">
              <w:rPr>
                <w:rFonts w:asciiTheme="minorHAnsi" w:hAnsiTheme="minorHAnsi"/>
                <w:color w:val="000000"/>
              </w:rPr>
              <w:t>EMENTA</w:t>
            </w:r>
          </w:p>
          <w:p w14:paraId="74EEB1BB" w14:textId="77777777" w:rsidR="00D36453" w:rsidRPr="008B00E0" w:rsidRDefault="00D36453" w:rsidP="006D7391">
            <w:pPr>
              <w:pStyle w:val="Normal1"/>
              <w:spacing w:line="360" w:lineRule="auto"/>
              <w:jc w:val="both"/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</w:rPr>
              <w:t>A unidade curricular propõe-se a examinar textos da tradição iniciada por Kant e o advento das novas categorias do pensamento moderno.</w:t>
            </w:r>
          </w:p>
          <w:p w14:paraId="0425504B" w14:textId="77777777" w:rsidR="00D36453" w:rsidRPr="008B00E0" w:rsidRDefault="00D36453" w:rsidP="006D7391">
            <w:pPr>
              <w:pStyle w:val="Normal1"/>
              <w:jc w:val="both"/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D36453" w:rsidRPr="008B00E0" w14:paraId="6DCBBD97" w14:textId="77777777" w:rsidTr="006D7391">
        <w:trPr>
          <w:jc w:val="center"/>
        </w:trPr>
        <w:tc>
          <w:tcPr>
            <w:tcW w:w="10482" w:type="dxa"/>
            <w:gridSpan w:val="2"/>
          </w:tcPr>
          <w:p w14:paraId="7D2FD260" w14:textId="20D87EC6" w:rsidR="00D36453" w:rsidRDefault="00D36453" w:rsidP="006D73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t xml:space="preserve">CONTEÚDO PROGRAMÁTICO </w:t>
            </w:r>
          </w:p>
          <w:p w14:paraId="2C842974" w14:textId="49A3E804" w:rsidR="00645C27" w:rsidRDefault="00645C27" w:rsidP="006D73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>
              <w:rPr>
                <w:rFonts w:asciiTheme="minorHAnsi" w:hAnsiTheme="minorHAnsi"/>
                <w:smallCaps/>
                <w:color w:val="000000"/>
              </w:rPr>
              <w:t>Dia: Segundas-feiras.</w:t>
            </w:r>
          </w:p>
          <w:p w14:paraId="3008AC15" w14:textId="08249BC8" w:rsidR="00645C27" w:rsidRPr="008B00E0" w:rsidRDefault="00645C27" w:rsidP="006D73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>
              <w:rPr>
                <w:rFonts w:asciiTheme="minorHAnsi" w:hAnsiTheme="minorHAnsi"/>
                <w:smallCaps/>
                <w:color w:val="000000"/>
              </w:rPr>
              <w:t xml:space="preserve">Horário: </w:t>
            </w:r>
            <w:r w:rsidRPr="008B00E0">
              <w:rPr>
                <w:rFonts w:asciiTheme="minorHAnsi" w:hAnsiTheme="minorHAnsi"/>
              </w:rPr>
              <w:t xml:space="preserve">17h30 às 19h </w:t>
            </w:r>
            <w:r w:rsidRPr="008B00E0">
              <w:rPr>
                <w:rFonts w:asciiTheme="minorHAnsi" w:hAnsiTheme="minorHAnsi"/>
                <w:b w:val="0"/>
              </w:rPr>
              <w:t>(</w:t>
            </w:r>
            <w:r w:rsidRPr="008B00E0">
              <w:rPr>
                <w:rFonts w:asciiTheme="minorHAnsi" w:hAnsiTheme="minorHAnsi"/>
              </w:rPr>
              <w:t>4/5, 11/5, 18/5, 25/5, 1/6, 8/6</w:t>
            </w:r>
            <w:r w:rsidRPr="008B00E0">
              <w:rPr>
                <w:rFonts w:asciiTheme="minorHAnsi" w:hAnsiTheme="minorHAnsi"/>
                <w:b w:val="0"/>
              </w:rPr>
              <w:t>).</w:t>
            </w:r>
          </w:p>
          <w:p w14:paraId="2EA6B578" w14:textId="77777777" w:rsidR="00D36453" w:rsidRPr="008B00E0" w:rsidRDefault="00D36453" w:rsidP="006D7391">
            <w:pPr>
              <w:pStyle w:val="Normal1"/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  <w:b w:val="0"/>
              </w:rPr>
              <w:t>1. Prefácio A</w:t>
            </w:r>
          </w:p>
          <w:p w14:paraId="4C8C9B87" w14:textId="77777777" w:rsidR="00D36453" w:rsidRPr="008B00E0" w:rsidRDefault="00D36453" w:rsidP="006D7391">
            <w:pPr>
              <w:pStyle w:val="Normal1"/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  <w:b w:val="0"/>
              </w:rPr>
              <w:t xml:space="preserve">2. Prefácio aos </w:t>
            </w:r>
            <w:r w:rsidRPr="008B00E0">
              <w:rPr>
                <w:rFonts w:asciiTheme="minorHAnsi" w:hAnsiTheme="minorHAnsi"/>
                <w:b w:val="0"/>
                <w:i/>
              </w:rPr>
              <w:t>Prolegômenos</w:t>
            </w:r>
          </w:p>
          <w:p w14:paraId="49376934" w14:textId="77777777" w:rsidR="00D36453" w:rsidRPr="008B00E0" w:rsidRDefault="00D36453" w:rsidP="006D7391">
            <w:pPr>
              <w:pStyle w:val="Normal1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D36453" w:rsidRPr="008B00E0" w14:paraId="67A7127C" w14:textId="77777777" w:rsidTr="006D7391">
        <w:trPr>
          <w:jc w:val="center"/>
        </w:trPr>
        <w:tc>
          <w:tcPr>
            <w:tcW w:w="10482" w:type="dxa"/>
            <w:gridSpan w:val="2"/>
          </w:tcPr>
          <w:p w14:paraId="3C35318F" w14:textId="77777777" w:rsidR="00D36453" w:rsidRPr="008B00E0" w:rsidRDefault="00D36453" w:rsidP="006D73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t>METODOLOGIA DE ENSINO</w:t>
            </w:r>
          </w:p>
          <w:p w14:paraId="5FBAFD69" w14:textId="77777777" w:rsidR="00D36453" w:rsidRPr="008B00E0" w:rsidRDefault="00D36453" w:rsidP="006D73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jc w:val="both"/>
              <w:rPr>
                <w:rFonts w:asciiTheme="minorHAnsi" w:eastAsia="Times New Roman" w:hAnsiTheme="minorHAnsi" w:cs="Times New Roman"/>
                <w:b w:val="0"/>
                <w:i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 xml:space="preserve">Plataforma </w:t>
            </w:r>
            <w:r w:rsidRPr="008B00E0">
              <w:rPr>
                <w:rFonts w:asciiTheme="minorHAnsi" w:eastAsia="Times New Roman" w:hAnsiTheme="minorHAnsi" w:cs="Times New Roman"/>
                <w:b w:val="0"/>
                <w:i/>
                <w:sz w:val="24"/>
                <w:szCs w:val="24"/>
              </w:rPr>
              <w:t>Moodle</w:t>
            </w:r>
            <w:r w:rsidRPr="008B00E0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 xml:space="preserve"> da graduação (</w:t>
            </w:r>
            <w:hyperlink r:id="rId11" w:history="1">
              <w:r w:rsidRPr="008B00E0">
                <w:rPr>
                  <w:rStyle w:val="Hyperlink"/>
                  <w:rFonts w:asciiTheme="minorHAnsi" w:hAnsiTheme="minorHAnsi" w:cs="Arial"/>
                  <w:sz w:val="20"/>
                </w:rPr>
                <w:t>https://www.unifesp.br/reitoria/sead/</w:t>
              </w:r>
            </w:hyperlink>
            <w:r w:rsidRPr="008B00E0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 xml:space="preserve">) e plataforma </w:t>
            </w:r>
            <w:r w:rsidRPr="008B00E0">
              <w:rPr>
                <w:rFonts w:asciiTheme="minorHAnsi" w:eastAsia="Times New Roman" w:hAnsiTheme="minorHAnsi" w:cs="Times New Roman"/>
                <w:b w:val="0"/>
                <w:i/>
                <w:sz w:val="24"/>
                <w:szCs w:val="24"/>
              </w:rPr>
              <w:t xml:space="preserve">Google </w:t>
            </w:r>
            <w:proofErr w:type="spellStart"/>
            <w:r w:rsidRPr="008B00E0">
              <w:rPr>
                <w:rFonts w:asciiTheme="minorHAnsi" w:eastAsia="Times New Roman" w:hAnsiTheme="minorHAnsi" w:cs="Times New Roman"/>
                <w:b w:val="0"/>
                <w:i/>
                <w:sz w:val="24"/>
                <w:szCs w:val="24"/>
              </w:rPr>
              <w:t>Meet</w:t>
            </w:r>
            <w:proofErr w:type="spellEnd"/>
            <w:r w:rsidRPr="008B00E0">
              <w:rPr>
                <w:rFonts w:asciiTheme="minorHAnsi" w:eastAsia="Times New Roman" w:hAnsiTheme="minorHAnsi" w:cs="Times New Roman"/>
                <w:b w:val="0"/>
                <w:i/>
                <w:sz w:val="24"/>
                <w:szCs w:val="24"/>
              </w:rPr>
              <w:t xml:space="preserve"> </w:t>
            </w:r>
            <w:r w:rsidRPr="008B00E0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 xml:space="preserve">(envio por </w:t>
            </w:r>
            <w:r w:rsidRPr="008B00E0">
              <w:rPr>
                <w:rFonts w:asciiTheme="minorHAnsi" w:eastAsia="Times New Roman" w:hAnsiTheme="minorHAnsi" w:cs="Times New Roman"/>
                <w:b w:val="0"/>
                <w:i/>
                <w:sz w:val="24"/>
                <w:szCs w:val="24"/>
              </w:rPr>
              <w:t xml:space="preserve">e-mail </w:t>
            </w:r>
            <w:r w:rsidRPr="008B00E0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 xml:space="preserve">de </w:t>
            </w:r>
            <w:r w:rsidRPr="008B00E0">
              <w:rPr>
                <w:rFonts w:asciiTheme="minorHAnsi" w:eastAsia="Times New Roman" w:hAnsiTheme="minorHAnsi" w:cs="Times New Roman"/>
                <w:b w:val="0"/>
                <w:i/>
                <w:sz w:val="24"/>
                <w:szCs w:val="24"/>
              </w:rPr>
              <w:t xml:space="preserve">link </w:t>
            </w:r>
            <w:r w:rsidRPr="008B00E0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>de acesso à sala virtual 10’ antes de cada aula).</w:t>
            </w:r>
          </w:p>
          <w:p w14:paraId="23988368" w14:textId="77777777" w:rsidR="00D36453" w:rsidRPr="008B00E0" w:rsidRDefault="00D36453" w:rsidP="006D73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jc w:val="both"/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 xml:space="preserve">Atividade: teórico-prática 9h (leitura e comentário de textos; discussão </w:t>
            </w:r>
            <w:r w:rsidRPr="008B00E0">
              <w:rPr>
                <w:rFonts w:asciiTheme="minorHAnsi" w:eastAsia="Times New Roman" w:hAnsiTheme="minorHAnsi" w:cs="Times New Roman"/>
                <w:b w:val="0"/>
                <w:i/>
                <w:sz w:val="24"/>
                <w:szCs w:val="24"/>
              </w:rPr>
              <w:t>online</w:t>
            </w:r>
            <w:r w:rsidRPr="008B00E0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>) e teórica 9h (estudo da bibliografia complementar).</w:t>
            </w:r>
          </w:p>
          <w:p w14:paraId="2CF5F397" w14:textId="77777777" w:rsidR="00D36453" w:rsidRPr="008B00E0" w:rsidRDefault="00D36453" w:rsidP="006D73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lastRenderedPageBreak/>
              <w:t xml:space="preserve">Recursos instrucionais necessários: </w:t>
            </w:r>
            <w:r w:rsidRPr="008B00E0">
              <w:rPr>
                <w:rFonts w:asciiTheme="minorHAnsi" w:eastAsia="Times New Roman" w:hAnsiTheme="minorHAnsi" w:cs="Times New Roman"/>
                <w:b w:val="0"/>
                <w:i/>
                <w:sz w:val="24"/>
                <w:szCs w:val="24"/>
              </w:rPr>
              <w:t>internet</w:t>
            </w:r>
            <w:r w:rsidRPr="008B00E0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>.</w:t>
            </w:r>
          </w:p>
          <w:p w14:paraId="728EB448" w14:textId="77777777" w:rsidR="00D36453" w:rsidRPr="008B00E0" w:rsidRDefault="00D36453" w:rsidP="006D73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D36453" w:rsidRPr="008B00E0" w14:paraId="49BD0E59" w14:textId="77777777" w:rsidTr="006D7391">
        <w:trPr>
          <w:jc w:val="center"/>
        </w:trPr>
        <w:tc>
          <w:tcPr>
            <w:tcW w:w="10482" w:type="dxa"/>
            <w:gridSpan w:val="2"/>
          </w:tcPr>
          <w:p w14:paraId="0F7D0148" w14:textId="77777777" w:rsidR="00D36453" w:rsidRPr="008B00E0" w:rsidRDefault="00D36453" w:rsidP="006D73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lastRenderedPageBreak/>
              <w:t>METODOLOGIA DE AVALIAÇÃO</w:t>
            </w:r>
          </w:p>
          <w:p w14:paraId="49A6DFA7" w14:textId="77777777" w:rsidR="00D36453" w:rsidRPr="008B00E0" w:rsidRDefault="00D36453" w:rsidP="006D73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>a) Assiduidade nos acessos ao ambiente de aprendizagem.</w:t>
            </w:r>
          </w:p>
          <w:p w14:paraId="21DEE1DC" w14:textId="77777777" w:rsidR="00D36453" w:rsidRPr="008B00E0" w:rsidRDefault="00D36453" w:rsidP="006D73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>b) Participação nas discussões.</w:t>
            </w:r>
          </w:p>
          <w:p w14:paraId="7E8B86BD" w14:textId="77777777" w:rsidR="00D36453" w:rsidRPr="008B00E0" w:rsidRDefault="00D36453" w:rsidP="006D73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>c) Qualidade das intervenções nas atividades interativas.</w:t>
            </w:r>
          </w:p>
        </w:tc>
      </w:tr>
      <w:tr w:rsidR="00D36453" w:rsidRPr="008B00E0" w14:paraId="53A58DC2" w14:textId="77777777" w:rsidTr="006D7391">
        <w:trPr>
          <w:jc w:val="center"/>
        </w:trPr>
        <w:tc>
          <w:tcPr>
            <w:tcW w:w="10482" w:type="dxa"/>
            <w:gridSpan w:val="2"/>
          </w:tcPr>
          <w:p w14:paraId="74DC58C0" w14:textId="77777777" w:rsidR="00D36453" w:rsidRPr="008B00E0" w:rsidRDefault="00D36453" w:rsidP="006D73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t>BIBLIOGRAFIA BÁSICA</w:t>
            </w:r>
          </w:p>
          <w:p w14:paraId="4445B795" w14:textId="77777777" w:rsidR="00D36453" w:rsidRPr="008B00E0" w:rsidRDefault="00D36453" w:rsidP="006D73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  <w:lang w:val="de-DE"/>
              </w:rPr>
              <w:t xml:space="preserve">KANT, I. </w:t>
            </w:r>
            <w:r w:rsidRPr="008B00E0">
              <w:rPr>
                <w:rFonts w:asciiTheme="minorHAnsi" w:hAnsiTheme="minorHAnsi"/>
                <w:b w:val="0"/>
                <w:i/>
                <w:color w:val="000000"/>
                <w:lang w:val="de-DE"/>
              </w:rPr>
              <w:t>Kritik der reinen Vernunft</w:t>
            </w:r>
            <w:r w:rsidRPr="008B00E0">
              <w:rPr>
                <w:rFonts w:asciiTheme="minorHAnsi" w:hAnsiTheme="minorHAnsi"/>
                <w:b w:val="0"/>
                <w:color w:val="000000"/>
                <w:lang w:val="de-DE"/>
              </w:rPr>
              <w:t xml:space="preserve">. 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Hamburg: </w:t>
            </w:r>
            <w:r w:rsidRPr="008B00E0">
              <w:rPr>
                <w:rFonts w:asciiTheme="minorHAnsi" w:hAnsiTheme="minorHAnsi"/>
                <w:b w:val="0"/>
                <w:color w:val="000000"/>
                <w:lang w:val="de-DE"/>
              </w:rPr>
              <w:t>Meiner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, 2010. [ISBN: </w:t>
            </w:r>
            <w:r w:rsidRPr="008B00E0">
              <w:rPr>
                <w:rFonts w:asciiTheme="minorHAnsi" w:hAnsiTheme="minorHAnsi"/>
                <w:b w:val="0"/>
                <w:color w:val="000000"/>
                <w:lang w:val="en-US"/>
              </w:rPr>
              <w:t>9783787313198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>]</w:t>
            </w:r>
          </w:p>
          <w:p w14:paraId="41A0B675" w14:textId="77777777" w:rsidR="00D36453" w:rsidRPr="008B00E0" w:rsidRDefault="00D36453" w:rsidP="006D73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bCs/>
                <w:i/>
                <w:iCs/>
                <w:color w:val="000000"/>
              </w:rPr>
              <w:t>_______</w:t>
            </w:r>
            <w:r w:rsidRPr="008B00E0">
              <w:rPr>
                <w:rFonts w:asciiTheme="minorHAnsi" w:hAnsiTheme="minorHAnsi"/>
                <w:b w:val="0"/>
                <w:bCs/>
                <w:iCs/>
                <w:color w:val="000000"/>
              </w:rPr>
              <w:t xml:space="preserve"> </w:t>
            </w:r>
            <w:r w:rsidRPr="008B00E0">
              <w:rPr>
                <w:rFonts w:asciiTheme="minorHAnsi" w:hAnsiTheme="minorHAnsi"/>
                <w:b w:val="0"/>
                <w:bCs/>
                <w:i/>
                <w:iCs/>
                <w:color w:val="000000"/>
                <w:lang w:val="de-DE"/>
              </w:rPr>
              <w:t>Prolegomena</w:t>
            </w:r>
            <w:r w:rsidRPr="008B00E0">
              <w:rPr>
                <w:rFonts w:asciiTheme="minorHAnsi" w:hAnsiTheme="minorHAnsi"/>
                <w:b w:val="0"/>
                <w:bCs/>
                <w:iCs/>
                <w:color w:val="000000"/>
              </w:rPr>
              <w:t xml:space="preserve">. 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Hamburg: </w:t>
            </w:r>
            <w:r w:rsidRPr="008B00E0">
              <w:rPr>
                <w:rFonts w:asciiTheme="minorHAnsi" w:hAnsiTheme="minorHAnsi"/>
                <w:b w:val="0"/>
                <w:color w:val="000000"/>
                <w:lang w:val="de-DE"/>
              </w:rPr>
              <w:t>Meiner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, 2001. [ISBN: </w:t>
            </w:r>
            <w:r w:rsidRPr="008B00E0">
              <w:rPr>
                <w:rFonts w:asciiTheme="minorHAnsi" w:hAnsiTheme="minorHAnsi"/>
                <w:b w:val="0"/>
                <w:color w:val="000000"/>
                <w:lang w:val="en-US"/>
              </w:rPr>
              <w:t>9783787315772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>]</w:t>
            </w:r>
          </w:p>
          <w:p w14:paraId="4D846C7D" w14:textId="77777777" w:rsidR="00D36453" w:rsidRPr="008B00E0" w:rsidRDefault="00D36453" w:rsidP="006D73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  <w:lang w:val="de-DE"/>
              </w:rPr>
              <w:t xml:space="preserve">KANT, I. </w:t>
            </w:r>
            <w:r w:rsidRPr="008B00E0">
              <w:rPr>
                <w:rFonts w:asciiTheme="minorHAnsi" w:hAnsiTheme="minorHAnsi"/>
                <w:b w:val="0"/>
                <w:i/>
                <w:iCs/>
                <w:color w:val="000000"/>
                <w:lang w:val="es-ES_tradnl"/>
              </w:rPr>
              <w:t>Crítica de la razón pura</w:t>
            </w:r>
            <w:r w:rsidRPr="008B00E0">
              <w:rPr>
                <w:rFonts w:asciiTheme="minorHAnsi" w:hAnsiTheme="minorHAnsi"/>
                <w:b w:val="0"/>
                <w:color w:val="000000"/>
                <w:lang w:val="es-ES_tradnl"/>
              </w:rPr>
              <w:t xml:space="preserve">. 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Trad. </w:t>
            </w:r>
            <w:r w:rsidRPr="008B00E0">
              <w:rPr>
                <w:rFonts w:asciiTheme="minorHAnsi" w:hAnsiTheme="minorHAnsi"/>
                <w:b w:val="0"/>
                <w:bCs/>
                <w:iCs/>
                <w:color w:val="000000"/>
              </w:rPr>
              <w:t xml:space="preserve">M.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iCs/>
                <w:color w:val="000000"/>
              </w:rPr>
              <w:t>Caimi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iCs/>
                <w:color w:val="000000"/>
              </w:rPr>
              <w:t xml:space="preserve">. México: FCE, 2009. 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[ISBN: </w:t>
            </w:r>
            <w:r w:rsidRPr="008B00E0">
              <w:rPr>
                <w:rFonts w:asciiTheme="minorHAnsi" w:hAnsiTheme="minorHAnsi"/>
                <w:b w:val="0"/>
                <w:bCs/>
                <w:iCs/>
                <w:color w:val="000000"/>
                <w:lang w:val="en-US"/>
              </w:rPr>
              <w:t>9786071601193]</w:t>
            </w:r>
          </w:p>
          <w:p w14:paraId="6C42C3E9" w14:textId="77777777" w:rsidR="00D36453" w:rsidRPr="008B00E0" w:rsidRDefault="00D36453" w:rsidP="006D73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bCs/>
                <w:iCs/>
                <w:color w:val="000000"/>
              </w:rPr>
              <w:t xml:space="preserve">_______ </w:t>
            </w:r>
            <w:r w:rsidRPr="008B00E0">
              <w:rPr>
                <w:rFonts w:asciiTheme="minorHAnsi" w:hAnsiTheme="minorHAnsi"/>
                <w:b w:val="0"/>
                <w:bCs/>
                <w:i/>
                <w:iCs/>
                <w:color w:val="000000"/>
                <w:lang w:val="es-ES_tradnl"/>
              </w:rPr>
              <w:t>Prolegómenos</w:t>
            </w:r>
            <w:r w:rsidRPr="008B00E0">
              <w:rPr>
                <w:rFonts w:asciiTheme="minorHAnsi" w:hAnsiTheme="minorHAnsi"/>
                <w:b w:val="0"/>
                <w:bCs/>
                <w:iCs/>
                <w:color w:val="000000"/>
              </w:rPr>
              <w:t xml:space="preserve">. Trad. M.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iCs/>
                <w:color w:val="000000"/>
              </w:rPr>
              <w:t>Caimi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iCs/>
                <w:color w:val="000000"/>
              </w:rPr>
              <w:t xml:space="preserve">. Madrid: Istmo, 1999. 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>[ISBN: 978-84-7090-334-2]</w:t>
            </w:r>
          </w:p>
          <w:p w14:paraId="5862ACF1" w14:textId="77777777" w:rsidR="00D36453" w:rsidRPr="008B00E0" w:rsidRDefault="00D36453" w:rsidP="006D73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rPr>
                <w:rFonts w:asciiTheme="minorHAnsi" w:hAnsiTheme="minorHAnsi"/>
                <w:b w:val="0"/>
                <w:bCs/>
                <w:iCs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bCs/>
                <w:iCs/>
                <w:color w:val="000000"/>
              </w:rPr>
              <w:t xml:space="preserve">_______ </w:t>
            </w:r>
            <w:r w:rsidRPr="008B00E0">
              <w:rPr>
                <w:rFonts w:asciiTheme="minorHAnsi" w:hAnsiTheme="minorHAnsi"/>
                <w:b w:val="0"/>
                <w:bCs/>
                <w:i/>
                <w:iCs/>
                <w:color w:val="000000"/>
                <w:lang w:val="pt-PT"/>
              </w:rPr>
              <w:t>Prolegômenos</w:t>
            </w:r>
            <w:r w:rsidRPr="008B00E0">
              <w:rPr>
                <w:rFonts w:asciiTheme="minorHAnsi" w:hAnsiTheme="minorHAnsi"/>
                <w:b w:val="0"/>
                <w:bCs/>
                <w:iCs/>
                <w:color w:val="000000"/>
              </w:rPr>
              <w:t xml:space="preserve">. Trad. A. Morão. Lisboa: Edições 70, 2008. 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[ISBN: </w:t>
            </w:r>
            <w:r w:rsidRPr="008B00E0">
              <w:rPr>
                <w:rFonts w:asciiTheme="minorHAnsi" w:hAnsiTheme="minorHAnsi"/>
                <w:b w:val="0"/>
                <w:color w:val="000000"/>
                <w:lang w:val="en-US"/>
              </w:rPr>
              <w:t>9789724415345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>]</w:t>
            </w:r>
          </w:p>
          <w:p w14:paraId="5C917796" w14:textId="77777777" w:rsidR="00D36453" w:rsidRPr="008B00E0" w:rsidRDefault="00D36453" w:rsidP="006D73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color w:val="000000"/>
              </w:rPr>
            </w:pPr>
          </w:p>
        </w:tc>
      </w:tr>
      <w:tr w:rsidR="00D36453" w:rsidRPr="008B00E0" w14:paraId="7771E323" w14:textId="77777777" w:rsidTr="006D7391">
        <w:trPr>
          <w:jc w:val="center"/>
        </w:trPr>
        <w:tc>
          <w:tcPr>
            <w:tcW w:w="10482" w:type="dxa"/>
            <w:gridSpan w:val="2"/>
          </w:tcPr>
          <w:p w14:paraId="113C2445" w14:textId="77777777" w:rsidR="00D36453" w:rsidRPr="008B00E0" w:rsidRDefault="00D36453" w:rsidP="006D73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t>BIBLIOGRAFIA COMPLEMENTAR</w:t>
            </w:r>
          </w:p>
          <w:p w14:paraId="4B4827E8" w14:textId="77777777" w:rsidR="00D36453" w:rsidRPr="008B00E0" w:rsidRDefault="00D36453" w:rsidP="006D73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CAYGILL, H. </w:t>
            </w:r>
            <w:r w:rsidRPr="008B00E0">
              <w:rPr>
                <w:rFonts w:asciiTheme="minorHAnsi" w:hAnsiTheme="minorHAnsi"/>
                <w:b w:val="0"/>
                <w:i/>
                <w:iCs/>
                <w:color w:val="000000"/>
              </w:rPr>
              <w:t>Dicionário Kant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. Trad. A. Cabral. RJ: Zahar, 2000. [ISBN: </w:t>
            </w:r>
            <w:r w:rsidRPr="008B00E0">
              <w:rPr>
                <w:rFonts w:asciiTheme="minorHAnsi" w:hAnsiTheme="minorHAnsi"/>
                <w:b w:val="0"/>
                <w:color w:val="000000"/>
                <w:lang w:val="en-US"/>
              </w:rPr>
              <w:t>9788571105706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>]</w:t>
            </w:r>
          </w:p>
          <w:p w14:paraId="2A2FDC01" w14:textId="77777777" w:rsidR="00D36453" w:rsidRPr="008B00E0" w:rsidRDefault="00D36453" w:rsidP="006D73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Theme="minorHAnsi" w:hAnsiTheme="minorHAnsi"/>
                <w:b w:val="0"/>
                <w:bCs/>
                <w:i/>
                <w:color w:val="000000"/>
                <w:lang w:val="en-US"/>
              </w:rPr>
            </w:pPr>
            <w:r w:rsidRPr="008B00E0">
              <w:rPr>
                <w:rFonts w:asciiTheme="minorHAnsi" w:hAnsiTheme="minorHAnsi"/>
                <w:b w:val="0"/>
                <w:color w:val="000000"/>
                <w:lang w:val="en-US"/>
              </w:rPr>
              <w:t xml:space="preserve">GUYER, P. (org.) </w:t>
            </w:r>
            <w:r w:rsidRPr="008B00E0">
              <w:rPr>
                <w:rFonts w:asciiTheme="minorHAnsi" w:hAnsiTheme="minorHAnsi"/>
                <w:b w:val="0"/>
                <w:bCs/>
                <w:i/>
                <w:color w:val="000000"/>
                <w:lang w:val="en-US"/>
              </w:rPr>
              <w:t>The Cambridge Companion to Kant and Modern Philosophy</w:t>
            </w:r>
            <w:r w:rsidRPr="008B00E0">
              <w:rPr>
                <w:rFonts w:asciiTheme="minorHAnsi" w:hAnsiTheme="minorHAnsi"/>
                <w:b w:val="0"/>
                <w:bCs/>
                <w:color w:val="000000"/>
                <w:lang w:val="en-US"/>
              </w:rPr>
              <w:t>. NY: Cambridge UP, 2006. [ISBN: 9780521529952]</w:t>
            </w:r>
          </w:p>
          <w:p w14:paraId="0917DB59" w14:textId="77777777" w:rsidR="00D36453" w:rsidRPr="008B00E0" w:rsidRDefault="00D36453" w:rsidP="006D73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bCs/>
                <w:color w:val="000000"/>
                <w:lang w:val="en-US"/>
              </w:rPr>
              <w:t>_______ (</w:t>
            </w:r>
            <w:r w:rsidRPr="008B00E0">
              <w:rPr>
                <w:rFonts w:asciiTheme="minorHAnsi" w:hAnsiTheme="minorHAnsi"/>
                <w:b w:val="0"/>
                <w:bCs/>
                <w:color w:val="000000"/>
              </w:rPr>
              <w:t>org.</w:t>
            </w:r>
            <w:r w:rsidRPr="008B00E0">
              <w:rPr>
                <w:rFonts w:asciiTheme="minorHAnsi" w:hAnsiTheme="minorHAnsi"/>
                <w:b w:val="0"/>
                <w:bCs/>
                <w:color w:val="000000"/>
                <w:lang w:val="en-US"/>
              </w:rPr>
              <w:t xml:space="preserve">) </w:t>
            </w:r>
            <w:r w:rsidRPr="008B00E0">
              <w:rPr>
                <w:rFonts w:asciiTheme="minorHAnsi" w:hAnsiTheme="minorHAnsi"/>
                <w:b w:val="0"/>
                <w:i/>
                <w:color w:val="000000"/>
                <w:lang w:val="en-US"/>
              </w:rPr>
              <w:t>The Cambridge Companion to Kant’s Critique of Pure Reason</w:t>
            </w:r>
            <w:r w:rsidRPr="008B00E0">
              <w:rPr>
                <w:rFonts w:asciiTheme="minorHAnsi" w:hAnsiTheme="minorHAnsi"/>
                <w:b w:val="0"/>
                <w:color w:val="000000"/>
                <w:lang w:val="en-US"/>
              </w:rPr>
              <w:t xml:space="preserve">. 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NY: Cambridge UP, 2010. [ISBN: </w:t>
            </w:r>
            <w:r w:rsidRPr="008B00E0">
              <w:rPr>
                <w:rFonts w:asciiTheme="minorHAnsi" w:hAnsiTheme="minorHAnsi"/>
                <w:b w:val="0"/>
                <w:color w:val="000000"/>
                <w:lang w:val="en-US"/>
              </w:rPr>
              <w:t>9780521710114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>]</w:t>
            </w:r>
          </w:p>
          <w:p w14:paraId="734695A8" w14:textId="77777777" w:rsidR="00D36453" w:rsidRPr="008B00E0" w:rsidRDefault="00D36453" w:rsidP="006D73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Theme="minorHAnsi" w:hAnsiTheme="minorHAnsi"/>
                <w:b w:val="0"/>
                <w:color w:val="000000"/>
                <w:lang w:val="de-DE"/>
              </w:rPr>
            </w:pPr>
            <w:r w:rsidRPr="008B00E0">
              <w:rPr>
                <w:rFonts w:asciiTheme="minorHAnsi" w:hAnsiTheme="minorHAnsi"/>
                <w:b w:val="0"/>
                <w:color w:val="000000"/>
                <w:lang w:val="de-DE"/>
              </w:rPr>
              <w:t>MOHR, G. &amp; WILLASCHEK, M. (</w:t>
            </w:r>
            <w:proofErr w:type="spellStart"/>
            <w:r w:rsidRPr="008B00E0">
              <w:rPr>
                <w:rFonts w:asciiTheme="minorHAnsi" w:hAnsiTheme="minorHAnsi"/>
                <w:b w:val="0"/>
                <w:color w:val="000000"/>
              </w:rPr>
              <w:t>orgs</w:t>
            </w:r>
            <w:proofErr w:type="spellEnd"/>
            <w:r w:rsidRPr="008B00E0">
              <w:rPr>
                <w:rFonts w:asciiTheme="minorHAnsi" w:hAnsiTheme="minorHAnsi"/>
                <w:b w:val="0"/>
                <w:color w:val="000000"/>
              </w:rPr>
              <w:t>.</w:t>
            </w:r>
            <w:r w:rsidRPr="008B00E0">
              <w:rPr>
                <w:rFonts w:asciiTheme="minorHAnsi" w:hAnsiTheme="minorHAnsi"/>
                <w:b w:val="0"/>
                <w:color w:val="000000"/>
                <w:lang w:val="de-DE"/>
              </w:rPr>
              <w:t xml:space="preserve">) </w:t>
            </w:r>
            <w:r w:rsidRPr="008B00E0">
              <w:rPr>
                <w:rFonts w:asciiTheme="minorHAnsi" w:hAnsiTheme="minorHAnsi"/>
                <w:b w:val="0"/>
                <w:i/>
                <w:color w:val="000000"/>
                <w:lang w:val="de-DE"/>
              </w:rPr>
              <w:t>Immanuel Kant, Kritik der reinen Vernunft</w:t>
            </w:r>
            <w:r w:rsidRPr="008B00E0">
              <w:rPr>
                <w:rFonts w:asciiTheme="minorHAnsi" w:hAnsiTheme="minorHAnsi"/>
                <w:b w:val="0"/>
                <w:color w:val="000000"/>
                <w:lang w:val="de-DE"/>
              </w:rPr>
              <w:t>. Berlin: Akad. Verl., 1998. Klassiker Auslegen, Bd. 17/18.</w:t>
            </w:r>
          </w:p>
          <w:p w14:paraId="75E8544D" w14:textId="77777777" w:rsidR="00D36453" w:rsidRPr="008B00E0" w:rsidRDefault="00D36453" w:rsidP="006D73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WOOD, A. </w:t>
            </w:r>
            <w:r w:rsidRPr="008B00E0">
              <w:rPr>
                <w:rFonts w:asciiTheme="minorHAnsi" w:hAnsiTheme="minorHAnsi"/>
                <w:b w:val="0"/>
                <w:i/>
                <w:color w:val="000000"/>
              </w:rPr>
              <w:t>Kant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>. Trad. D. Dutra. Porto Alegre: Artmed, 2008. [ISBN: 9788536315591]</w:t>
            </w:r>
          </w:p>
          <w:p w14:paraId="6CF6FAFE" w14:textId="77777777" w:rsidR="00D36453" w:rsidRPr="008B00E0" w:rsidRDefault="00D36453" w:rsidP="006D73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As traduções da </w:t>
            </w:r>
            <w:r w:rsidRPr="008B00E0">
              <w:rPr>
                <w:rFonts w:asciiTheme="minorHAnsi" w:hAnsiTheme="minorHAnsi"/>
                <w:b w:val="0"/>
                <w:i/>
                <w:color w:val="000000"/>
              </w:rPr>
              <w:t xml:space="preserve">Crítica da razão pura 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para o português que podem ser utilizadas são estas duas: 1) Alexandre </w:t>
            </w:r>
            <w:proofErr w:type="spellStart"/>
            <w:r w:rsidRPr="008B00E0">
              <w:rPr>
                <w:rFonts w:asciiTheme="minorHAnsi" w:hAnsiTheme="minorHAnsi"/>
                <w:b w:val="0"/>
                <w:color w:val="000000"/>
              </w:rPr>
              <w:t>Morujão</w:t>
            </w:r>
            <w:proofErr w:type="spellEnd"/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 &amp; Manuela Santos (Calouste); 2) Fernando Mattos (Vozes).</w:t>
            </w:r>
          </w:p>
          <w:p w14:paraId="5A07C733" w14:textId="77777777" w:rsidR="00D36453" w:rsidRPr="008B00E0" w:rsidRDefault="00D36453" w:rsidP="006D7391">
            <w:pPr>
              <w:pStyle w:val="Normal1"/>
              <w:spacing w:line="360" w:lineRule="auto"/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Obs.: </w:t>
            </w:r>
            <w:r w:rsidRPr="008B00E0">
              <w:rPr>
                <w:rFonts w:asciiTheme="minorHAnsi" w:hAnsiTheme="minorHAnsi"/>
                <w:b w:val="0"/>
                <w:i/>
                <w:iCs/>
                <w:color w:val="000000"/>
              </w:rPr>
              <w:t>outras indicações serão feitas durante o curso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>.</w:t>
            </w:r>
          </w:p>
        </w:tc>
      </w:tr>
    </w:tbl>
    <w:p w14:paraId="6723C055" w14:textId="77777777" w:rsidR="00D36453" w:rsidRPr="008B00E0" w:rsidRDefault="00D36453" w:rsidP="00D36453">
      <w:pPr>
        <w:pStyle w:val="Normal1"/>
        <w:rPr>
          <w:rFonts w:asciiTheme="minorHAnsi" w:hAnsiTheme="minorHAnsi"/>
        </w:rPr>
      </w:pPr>
    </w:p>
    <w:p w14:paraId="74A55388" w14:textId="77777777" w:rsidR="00B965FE" w:rsidRPr="008B00E0" w:rsidRDefault="00B965FE" w:rsidP="00B965FE">
      <w:pPr>
        <w:jc w:val="center"/>
        <w:rPr>
          <w:rFonts w:asciiTheme="minorHAnsi" w:eastAsia="Arial" w:hAnsiTheme="minorHAnsi" w:cs="Times New Roman"/>
          <w:b w:val="0"/>
          <w:sz w:val="24"/>
          <w:szCs w:val="24"/>
        </w:rPr>
      </w:pPr>
      <w:r w:rsidRPr="008B00E0">
        <w:rPr>
          <w:rFonts w:asciiTheme="minorHAnsi" w:hAnsiTheme="minorHAnsi" w:cs="Times New Roman"/>
          <w:sz w:val="24"/>
          <w:szCs w:val="24"/>
        </w:rPr>
        <w:t>UNIDADE UNIVERSITÁRIA: EFLCH</w:t>
      </w:r>
    </w:p>
    <w:tbl>
      <w:tblPr>
        <w:tblW w:w="104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262"/>
      </w:tblGrid>
      <w:tr w:rsidR="00B965FE" w:rsidRPr="008B00E0" w14:paraId="782D838B" w14:textId="77777777" w:rsidTr="006D7391">
        <w:trPr>
          <w:jc w:val="center"/>
        </w:trPr>
        <w:tc>
          <w:tcPr>
            <w:tcW w:w="10482" w:type="dxa"/>
            <w:gridSpan w:val="2"/>
          </w:tcPr>
          <w:p w14:paraId="058270C9" w14:textId="77777777" w:rsidR="00B965FE" w:rsidRPr="008B00E0" w:rsidRDefault="00B965FE" w:rsidP="00657268">
            <w:pPr>
              <w:jc w:val="both"/>
              <w:rPr>
                <w:rFonts w:asciiTheme="minorHAnsi" w:hAnsiTheme="minorHAnsi" w:cs="Times New Roman"/>
                <w:sz w:val="24"/>
                <w:szCs w:val="24"/>
                <w:highlight w:val="green"/>
              </w:rPr>
            </w:pPr>
            <w:r w:rsidRPr="008B00E0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 xml:space="preserve">Nome da Unidade Curricular: </w:t>
            </w:r>
            <w:r w:rsidRPr="00657268">
              <w:rPr>
                <w:rFonts w:asciiTheme="minorHAnsi" w:hAnsiTheme="minorHAnsi" w:cs="Times New Roman"/>
                <w:sz w:val="24"/>
                <w:szCs w:val="24"/>
              </w:rPr>
              <w:t>Filosofia Contemporânea - “Wittgenstein e a revisão do conceito de ‘objetividade’”.</w:t>
            </w:r>
          </w:p>
        </w:tc>
      </w:tr>
      <w:tr w:rsidR="00B965FE" w:rsidRPr="008B00E0" w14:paraId="2A82900F" w14:textId="77777777" w:rsidTr="006D7391">
        <w:trPr>
          <w:jc w:val="center"/>
        </w:trPr>
        <w:tc>
          <w:tcPr>
            <w:tcW w:w="10482" w:type="dxa"/>
            <w:gridSpan w:val="2"/>
          </w:tcPr>
          <w:p w14:paraId="051C5200" w14:textId="77777777" w:rsidR="00B965FE" w:rsidRPr="008B00E0" w:rsidRDefault="00B965FE" w:rsidP="006D7391">
            <w:pPr>
              <w:rPr>
                <w:rFonts w:asciiTheme="minorHAnsi" w:hAnsiTheme="minorHAnsi" w:cs="Times New Roman"/>
                <w:sz w:val="24"/>
                <w:szCs w:val="24"/>
                <w:highlight w:val="green"/>
              </w:rPr>
            </w:pPr>
            <w:r w:rsidRPr="008B00E0">
              <w:rPr>
                <w:rFonts w:asciiTheme="minorHAnsi" w:hAnsiTheme="minorHAnsi" w:cs="Times New Roman"/>
                <w:sz w:val="24"/>
                <w:szCs w:val="24"/>
              </w:rPr>
              <w:t xml:space="preserve">Cursos para Oferta: </w:t>
            </w:r>
            <w:r w:rsidRPr="00657268">
              <w:rPr>
                <w:rFonts w:asciiTheme="minorHAnsi" w:hAnsiTheme="minorHAnsi" w:cs="Times New Roman"/>
                <w:sz w:val="24"/>
                <w:szCs w:val="24"/>
              </w:rPr>
              <w:t>Filosofia</w:t>
            </w:r>
          </w:p>
        </w:tc>
      </w:tr>
      <w:tr w:rsidR="00B965FE" w:rsidRPr="008B00E0" w14:paraId="6128B88C" w14:textId="77777777" w:rsidTr="006D7391">
        <w:trPr>
          <w:jc w:val="center"/>
        </w:trPr>
        <w:tc>
          <w:tcPr>
            <w:tcW w:w="10482" w:type="dxa"/>
            <w:gridSpan w:val="2"/>
          </w:tcPr>
          <w:p w14:paraId="1A124448" w14:textId="77777777" w:rsidR="00657268" w:rsidRPr="00657268" w:rsidRDefault="00B965FE" w:rsidP="006D7391">
            <w:pPr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sz w:val="24"/>
                <w:szCs w:val="24"/>
              </w:rPr>
              <w:t>Professor(a) Responsável:</w:t>
            </w:r>
            <w:r w:rsidRPr="008B00E0">
              <w:rPr>
                <w:rFonts w:asciiTheme="minorHAnsi" w:hAnsiTheme="minorHAnsi" w:cs="Times New Roman"/>
                <w:b w:val="0"/>
                <w:sz w:val="24"/>
                <w:szCs w:val="24"/>
              </w:rPr>
              <w:t xml:space="preserve"> </w:t>
            </w:r>
            <w:r w:rsidRPr="00657268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Marcelo Silva de Carvalho </w:t>
            </w:r>
          </w:p>
          <w:p w14:paraId="6C0E6CDD" w14:textId="77777777" w:rsidR="00657268" w:rsidRDefault="00B965FE" w:rsidP="006D7391">
            <w:pPr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657268">
              <w:rPr>
                <w:rFonts w:asciiTheme="minorHAnsi" w:hAnsiTheme="minorHAnsi" w:cs="Times New Roman"/>
                <w:bCs/>
                <w:sz w:val="24"/>
                <w:szCs w:val="24"/>
              </w:rPr>
              <w:t>RF: 091625480003</w:t>
            </w:r>
          </w:p>
          <w:p w14:paraId="6DDD62EB" w14:textId="2B580D99" w:rsidR="00386D93" w:rsidRPr="00386D93" w:rsidRDefault="00386D93" w:rsidP="006D7391">
            <w:pPr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</w:tr>
      <w:tr w:rsidR="00B965FE" w:rsidRPr="008B00E0" w14:paraId="6092F1A3" w14:textId="77777777" w:rsidTr="006D7391">
        <w:trPr>
          <w:jc w:val="center"/>
        </w:trPr>
        <w:tc>
          <w:tcPr>
            <w:tcW w:w="5220" w:type="dxa"/>
          </w:tcPr>
          <w:p w14:paraId="723CB157" w14:textId="77777777" w:rsidR="00B965FE" w:rsidRPr="008B00E0" w:rsidRDefault="00B965FE" w:rsidP="006D7391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sz w:val="24"/>
                <w:szCs w:val="24"/>
              </w:rPr>
              <w:t xml:space="preserve">Ano Letivo: </w:t>
            </w:r>
            <w:r w:rsidRPr="00657268">
              <w:rPr>
                <w:rFonts w:asciiTheme="minorHAnsi" w:hAnsiTheme="minorHAnsi" w:cs="Times New Roman"/>
                <w:sz w:val="24"/>
                <w:szCs w:val="24"/>
              </w:rPr>
              <w:t>2020</w:t>
            </w:r>
          </w:p>
        </w:tc>
        <w:tc>
          <w:tcPr>
            <w:tcW w:w="5262" w:type="dxa"/>
          </w:tcPr>
          <w:p w14:paraId="1D6C58AF" w14:textId="438E408F" w:rsidR="00B965FE" w:rsidRPr="008B00E0" w:rsidRDefault="00B965FE" w:rsidP="006D7391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sz w:val="24"/>
                <w:szCs w:val="24"/>
              </w:rPr>
              <w:t>Semestre: 1o. Emergencial</w:t>
            </w:r>
          </w:p>
        </w:tc>
      </w:tr>
      <w:tr w:rsidR="00B965FE" w:rsidRPr="008B00E0" w14:paraId="0BC97EEC" w14:textId="77777777" w:rsidTr="006D7391">
        <w:trPr>
          <w:trHeight w:val="220"/>
          <w:jc w:val="center"/>
        </w:trPr>
        <w:tc>
          <w:tcPr>
            <w:tcW w:w="5220" w:type="dxa"/>
          </w:tcPr>
          <w:p w14:paraId="004CDFAC" w14:textId="77777777" w:rsidR="00B965FE" w:rsidRPr="008B00E0" w:rsidRDefault="00B965FE" w:rsidP="006D7391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sz w:val="24"/>
                <w:szCs w:val="24"/>
              </w:rPr>
              <w:t xml:space="preserve">Carga horária total: </w:t>
            </w:r>
            <w:r w:rsidRPr="00657268">
              <w:rPr>
                <w:rFonts w:asciiTheme="minorHAnsi" w:hAnsiTheme="minorHAnsi" w:cs="Times New Roman"/>
                <w:sz w:val="24"/>
                <w:szCs w:val="24"/>
              </w:rPr>
              <w:t>24h</w:t>
            </w:r>
          </w:p>
        </w:tc>
        <w:tc>
          <w:tcPr>
            <w:tcW w:w="5262" w:type="dxa"/>
          </w:tcPr>
          <w:p w14:paraId="202D7AB7" w14:textId="77777777" w:rsidR="00B965FE" w:rsidRPr="008B00E0" w:rsidRDefault="00B965FE" w:rsidP="006D7391">
            <w:pPr>
              <w:rPr>
                <w:rFonts w:asciiTheme="minorHAnsi" w:hAnsiTheme="minorHAnsi" w:cs="Times New Roman"/>
                <w:sz w:val="24"/>
                <w:szCs w:val="24"/>
                <w:highlight w:val="green"/>
              </w:rPr>
            </w:pPr>
            <w:r w:rsidRPr="008B00E0">
              <w:rPr>
                <w:rFonts w:asciiTheme="minorHAnsi" w:hAnsiTheme="minorHAnsi" w:cs="Times New Roman"/>
                <w:sz w:val="24"/>
                <w:szCs w:val="24"/>
              </w:rPr>
              <w:t xml:space="preserve">Número de vagas: </w:t>
            </w:r>
            <w:r w:rsidRPr="00657268">
              <w:rPr>
                <w:rFonts w:asciiTheme="minorHAnsi" w:hAnsiTheme="minorHAnsi" w:cs="Times New Roman"/>
                <w:sz w:val="24"/>
                <w:szCs w:val="24"/>
              </w:rPr>
              <w:t>40</w:t>
            </w:r>
          </w:p>
        </w:tc>
      </w:tr>
      <w:tr w:rsidR="00B965FE" w:rsidRPr="008B00E0" w14:paraId="4A747B79" w14:textId="77777777" w:rsidTr="006D7391">
        <w:trPr>
          <w:jc w:val="center"/>
        </w:trPr>
        <w:tc>
          <w:tcPr>
            <w:tcW w:w="10482" w:type="dxa"/>
            <w:gridSpan w:val="2"/>
          </w:tcPr>
          <w:p w14:paraId="4C16EDB0" w14:textId="77777777" w:rsidR="00B965FE" w:rsidRPr="008B00E0" w:rsidRDefault="00B965FE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OBJETIVO GERAL</w:t>
            </w:r>
          </w:p>
          <w:p w14:paraId="26A95D7E" w14:textId="77777777" w:rsidR="00B965FE" w:rsidRPr="008B00E0" w:rsidRDefault="00B965FE" w:rsidP="00657268">
            <w:pPr>
              <w:jc w:val="both"/>
              <w:rPr>
                <w:rFonts w:asciiTheme="minorHAnsi" w:eastAsia="Times New Roman" w:hAnsiTheme="minorHAnsi" w:cs="Times New Roman"/>
                <w:b w:val="0"/>
                <w:bCs/>
                <w:color w:val="000000"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Apresentar e elaborar temas de filosofia contemporânea relevantes para a reflexão sobre a experiência cultural, social e intelectual que nos confronta no início do século XXI. </w:t>
            </w:r>
          </w:p>
        </w:tc>
      </w:tr>
      <w:tr w:rsidR="00B965FE" w:rsidRPr="008B00E0" w14:paraId="69174200" w14:textId="77777777" w:rsidTr="006D7391">
        <w:trPr>
          <w:jc w:val="center"/>
        </w:trPr>
        <w:tc>
          <w:tcPr>
            <w:tcW w:w="10482" w:type="dxa"/>
            <w:gridSpan w:val="2"/>
          </w:tcPr>
          <w:p w14:paraId="71B19C7B" w14:textId="77777777" w:rsidR="00B965FE" w:rsidRPr="008B00E0" w:rsidRDefault="00B965FE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OBJETIVOS </w:t>
            </w:r>
            <w:r w:rsidRPr="008B00E0">
              <w:rPr>
                <w:rFonts w:asciiTheme="minorHAnsi" w:hAnsiTheme="minorHAnsi" w:cs="Times New Roman"/>
                <w:sz w:val="24"/>
                <w:szCs w:val="24"/>
              </w:rPr>
              <w:t>ESPECÍFICOS</w:t>
            </w:r>
          </w:p>
          <w:p w14:paraId="45CD1E7C" w14:textId="77777777" w:rsidR="00B965FE" w:rsidRPr="008B00E0" w:rsidRDefault="00B965FE" w:rsidP="00657268">
            <w:pPr>
              <w:jc w:val="both"/>
              <w:rPr>
                <w:rFonts w:asciiTheme="minorHAnsi" w:eastAsia="Times New Roman" w:hAnsiTheme="minorHAnsi" w:cs="Times New Roman"/>
                <w:b w:val="0"/>
                <w:bCs/>
                <w:color w:val="000000"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sz w:val="24"/>
                <w:szCs w:val="24"/>
              </w:rPr>
              <w:t>Apresentar um tema central à filosofia e à cultura dos séculos XX e XXI, o debate sobre relativismo ou perspectivismo e objetividade, explicitando seu contexto contemporâneo, sua relação com a filosofia kantiana e a abordagem alternativa oferecida pela filosofia madura de Wittgenstein.</w:t>
            </w:r>
          </w:p>
        </w:tc>
      </w:tr>
      <w:tr w:rsidR="00B965FE" w:rsidRPr="008B00E0" w14:paraId="79ED48EF" w14:textId="77777777" w:rsidTr="006D7391">
        <w:trPr>
          <w:jc w:val="center"/>
        </w:trPr>
        <w:tc>
          <w:tcPr>
            <w:tcW w:w="10482" w:type="dxa"/>
            <w:gridSpan w:val="2"/>
          </w:tcPr>
          <w:p w14:paraId="3C4BFABA" w14:textId="77777777" w:rsidR="00B965FE" w:rsidRPr="008B00E0" w:rsidRDefault="00B965FE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EMENTA</w:t>
            </w:r>
          </w:p>
          <w:p w14:paraId="49DE8DA8" w14:textId="77777777" w:rsidR="00B965FE" w:rsidRPr="008B00E0" w:rsidRDefault="00B965FE" w:rsidP="00850355">
            <w:pPr>
              <w:jc w:val="both"/>
              <w:rPr>
                <w:rFonts w:asciiTheme="minorHAnsi" w:eastAsia="Times New Roman" w:hAnsiTheme="minorHAnsi" w:cs="Times New Roman"/>
                <w:b w:val="0"/>
                <w:bCs/>
                <w:color w:val="000000"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bCs/>
                <w:color w:val="000000"/>
                <w:sz w:val="24"/>
                <w:szCs w:val="24"/>
              </w:rPr>
              <w:t>Pretende-se apresentar a filosofia madura de Wittgenstein da perspectiva de sua oposição às concepções de “objetividade”, “verdade” e “relativismo” dominantes a partir de Kant e no debate filosófico do contemporâneo. Isso se fará por meio do comentário de alguns temas e fragmentos Kant, Nietzsche e Wittgenstein (</w:t>
            </w:r>
            <w:r w:rsidRPr="008B00E0">
              <w:rPr>
                <w:rFonts w:asciiTheme="minorHAnsi" w:eastAsia="Times New Roman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>Investigações Filosóficas</w:t>
            </w:r>
            <w:r w:rsidRPr="008B00E0">
              <w:rPr>
                <w:rFonts w:asciiTheme="minorHAnsi" w:eastAsia="Times New Roman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 e </w:t>
            </w:r>
            <w:r w:rsidRPr="008B00E0">
              <w:rPr>
                <w:rFonts w:asciiTheme="minorHAnsi" w:eastAsia="Times New Roman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>Sobre a Certeza</w:t>
            </w:r>
            <w:r w:rsidRPr="008B00E0">
              <w:rPr>
                <w:rFonts w:asciiTheme="minorHAnsi" w:eastAsia="Times New Roman" w:hAnsiTheme="minorHAnsi" w:cs="Times New Roman"/>
                <w:b w:val="0"/>
                <w:bCs/>
                <w:color w:val="000000"/>
                <w:sz w:val="24"/>
                <w:szCs w:val="24"/>
              </w:rPr>
              <w:t>).</w:t>
            </w:r>
          </w:p>
        </w:tc>
      </w:tr>
      <w:tr w:rsidR="00B965FE" w:rsidRPr="008B00E0" w14:paraId="3D1BCA56" w14:textId="77777777" w:rsidTr="006D7391">
        <w:trPr>
          <w:jc w:val="center"/>
        </w:trPr>
        <w:tc>
          <w:tcPr>
            <w:tcW w:w="10482" w:type="dxa"/>
            <w:gridSpan w:val="2"/>
          </w:tcPr>
          <w:p w14:paraId="1F13F00A" w14:textId="77777777" w:rsidR="00B965FE" w:rsidRPr="008B00E0" w:rsidRDefault="00B965FE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smallCaps/>
                <w:color w:val="000000"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smallCaps/>
                <w:color w:val="000000"/>
                <w:sz w:val="24"/>
                <w:szCs w:val="24"/>
              </w:rPr>
              <w:t xml:space="preserve">CONTEÚDO PROGRAMÁTICO </w:t>
            </w:r>
          </w:p>
          <w:p w14:paraId="5AEC62CF" w14:textId="77777777" w:rsidR="00B965FE" w:rsidRPr="008B00E0" w:rsidRDefault="00B965FE" w:rsidP="006D7391">
            <w:pPr>
              <w:rPr>
                <w:rFonts w:asciiTheme="minorHAnsi" w:hAnsiTheme="minorHAnsi" w:cs="Times New Roman"/>
                <w:b w:val="0"/>
                <w:bCs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sz w:val="24"/>
                <w:szCs w:val="24"/>
              </w:rPr>
              <w:t>- “Verdade” e “perspectiva” em Kant e Nietzsche;</w:t>
            </w:r>
          </w:p>
          <w:p w14:paraId="39977B5D" w14:textId="77777777" w:rsidR="00B965FE" w:rsidRPr="008B00E0" w:rsidRDefault="00B965FE" w:rsidP="006D7391">
            <w:pPr>
              <w:rPr>
                <w:rFonts w:asciiTheme="minorHAnsi" w:eastAsia="Times New Roman" w:hAnsiTheme="minorHAnsi" w:cs="Times New Roman"/>
                <w:b w:val="0"/>
                <w:bCs/>
                <w:color w:val="000000"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- As </w:t>
            </w:r>
            <w:r w:rsidRPr="008B00E0">
              <w:rPr>
                <w:rFonts w:asciiTheme="minorHAnsi" w:eastAsia="Times New Roman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>Investigações Filosóficas</w:t>
            </w:r>
            <w:r w:rsidRPr="008B00E0">
              <w:rPr>
                <w:rFonts w:asciiTheme="minorHAnsi" w:eastAsia="Times New Roman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 e a recusa do universalismo e do relativismo;</w:t>
            </w:r>
          </w:p>
          <w:p w14:paraId="0364624D" w14:textId="77777777" w:rsidR="00B965FE" w:rsidRPr="008B00E0" w:rsidRDefault="00B965FE" w:rsidP="006D7391">
            <w:pPr>
              <w:rPr>
                <w:rFonts w:asciiTheme="minorHAnsi" w:eastAsia="Times New Roman" w:hAnsiTheme="minorHAnsi" w:cs="Times New Roman"/>
                <w:b w:val="0"/>
                <w:bCs/>
                <w:color w:val="000000"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- A revisão dos conceitos de “objetividade” e “verdade” na filosofia madura de Wittgenstein: </w:t>
            </w:r>
            <w:r w:rsidRPr="008B00E0">
              <w:rPr>
                <w:rFonts w:asciiTheme="minorHAnsi" w:eastAsia="Times New Roman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>Investigações Filosóficas</w:t>
            </w:r>
            <w:r w:rsidRPr="008B00E0">
              <w:rPr>
                <w:rFonts w:asciiTheme="minorHAnsi" w:eastAsia="Times New Roman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 e </w:t>
            </w:r>
            <w:r w:rsidRPr="008B00E0">
              <w:rPr>
                <w:rFonts w:asciiTheme="minorHAnsi" w:eastAsia="Times New Roman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>Sobre a Certeza</w:t>
            </w:r>
            <w:r w:rsidRPr="008B00E0">
              <w:rPr>
                <w:rFonts w:asciiTheme="minorHAnsi" w:eastAsia="Times New Roman" w:hAnsiTheme="minorHAnsi" w:cs="Times New Roman"/>
                <w:b w:val="0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965FE" w:rsidRPr="008B00E0" w14:paraId="41C3A337" w14:textId="77777777" w:rsidTr="006D7391">
        <w:trPr>
          <w:jc w:val="center"/>
        </w:trPr>
        <w:tc>
          <w:tcPr>
            <w:tcW w:w="10482" w:type="dxa"/>
            <w:gridSpan w:val="2"/>
          </w:tcPr>
          <w:p w14:paraId="6E2E1F14" w14:textId="77777777" w:rsidR="00B965FE" w:rsidRPr="008B00E0" w:rsidRDefault="00B965FE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smallCaps/>
                <w:color w:val="000000"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smallCaps/>
                <w:color w:val="000000"/>
                <w:sz w:val="24"/>
                <w:szCs w:val="24"/>
              </w:rPr>
              <w:t>METODOLOGIA DE ENSINO</w:t>
            </w:r>
          </w:p>
          <w:p w14:paraId="7A6B3A4C" w14:textId="77777777" w:rsidR="00B965FE" w:rsidRPr="008B00E0" w:rsidRDefault="00B965FE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iCs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iCs/>
                <w:sz w:val="24"/>
                <w:szCs w:val="24"/>
              </w:rPr>
              <w:t xml:space="preserve">Aula Teórica </w:t>
            </w:r>
            <w:proofErr w:type="spellStart"/>
            <w:r w:rsidRPr="008B00E0">
              <w:rPr>
                <w:rFonts w:asciiTheme="minorHAnsi" w:eastAsia="Times New Roman" w:hAnsiTheme="minorHAnsi" w:cs="Times New Roman"/>
                <w:b w:val="0"/>
                <w:i/>
                <w:sz w:val="24"/>
                <w:szCs w:val="24"/>
              </w:rPr>
              <w:t>on</w:t>
            </w:r>
            <w:proofErr w:type="spellEnd"/>
            <w:r w:rsidRPr="008B00E0">
              <w:rPr>
                <w:rFonts w:asciiTheme="minorHAnsi" w:eastAsia="Times New Roman" w:hAnsiTheme="minorHAnsi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8B00E0">
              <w:rPr>
                <w:rFonts w:asciiTheme="minorHAnsi" w:eastAsia="Times New Roman" w:hAnsiTheme="minorHAnsi" w:cs="Times New Roman"/>
                <w:b w:val="0"/>
                <w:i/>
                <w:sz w:val="24"/>
                <w:szCs w:val="24"/>
              </w:rPr>
              <w:t>line</w:t>
            </w:r>
            <w:proofErr w:type="spellEnd"/>
            <w:r w:rsidRPr="008B00E0">
              <w:rPr>
                <w:rFonts w:asciiTheme="minorHAnsi" w:eastAsia="Times New Roman" w:hAnsiTheme="minorHAnsi" w:cs="Times New Roman"/>
                <w:b w:val="0"/>
                <w:iCs/>
                <w:sz w:val="24"/>
                <w:szCs w:val="24"/>
              </w:rPr>
              <w:t xml:space="preserve"> – HORÁRIOS: TERÇAS-FEIRAS, DAS 17H ÀS 19H (dias 5/05, 12/05, 19/05 e 26/05).</w:t>
            </w:r>
          </w:p>
          <w:p w14:paraId="7EA87582" w14:textId="77777777" w:rsidR="00B965FE" w:rsidRPr="008B00E0" w:rsidRDefault="00B965FE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iCs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iCs/>
                <w:sz w:val="24"/>
                <w:szCs w:val="24"/>
              </w:rPr>
              <w:t>Seminários</w:t>
            </w:r>
          </w:p>
          <w:p w14:paraId="1FB0FED4" w14:textId="77777777" w:rsidR="00B965FE" w:rsidRPr="008B00E0" w:rsidRDefault="00B965FE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iCs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iCs/>
                <w:sz w:val="24"/>
                <w:szCs w:val="24"/>
              </w:rPr>
              <w:t xml:space="preserve">Debates na Plataforma </w:t>
            </w:r>
            <w:r w:rsidRPr="008B00E0">
              <w:rPr>
                <w:rFonts w:asciiTheme="minorHAnsi" w:eastAsia="Times New Roman" w:hAnsiTheme="minorHAnsi" w:cs="Times New Roman"/>
                <w:b w:val="0"/>
                <w:i/>
                <w:sz w:val="24"/>
                <w:szCs w:val="24"/>
              </w:rPr>
              <w:t xml:space="preserve">Google </w:t>
            </w:r>
            <w:proofErr w:type="spellStart"/>
            <w:r w:rsidRPr="008B00E0">
              <w:rPr>
                <w:rFonts w:asciiTheme="minorHAnsi" w:eastAsia="Times New Roman" w:hAnsiTheme="minorHAnsi" w:cs="Times New Roman"/>
                <w:b w:val="0"/>
                <w:i/>
                <w:sz w:val="24"/>
                <w:szCs w:val="24"/>
              </w:rPr>
              <w:t>Classroom</w:t>
            </w:r>
            <w:proofErr w:type="spellEnd"/>
            <w:r w:rsidRPr="008B00E0">
              <w:rPr>
                <w:rFonts w:asciiTheme="minorHAnsi" w:eastAsia="Times New Roman" w:hAnsiTheme="minorHAnsi" w:cs="Times New Roman"/>
                <w:b w:val="0"/>
                <w:iCs/>
                <w:sz w:val="24"/>
                <w:szCs w:val="24"/>
              </w:rPr>
              <w:t>.</w:t>
            </w:r>
          </w:p>
          <w:p w14:paraId="642CD591" w14:textId="77777777" w:rsidR="00B965FE" w:rsidRPr="008B00E0" w:rsidRDefault="00B965FE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iCs/>
                <w:sz w:val="24"/>
                <w:szCs w:val="24"/>
              </w:rPr>
            </w:pPr>
          </w:p>
          <w:p w14:paraId="2189E284" w14:textId="1282CC0A" w:rsidR="00B965FE" w:rsidRPr="00850355" w:rsidRDefault="00B965FE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iCs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iCs/>
                <w:sz w:val="24"/>
                <w:szCs w:val="24"/>
              </w:rPr>
              <w:t>RECURSOS INSTRUCIONAIS NECESSÁRIOS: INTERNE</w:t>
            </w:r>
            <w:r w:rsidR="00850355">
              <w:rPr>
                <w:rFonts w:asciiTheme="minorHAnsi" w:eastAsia="Times New Roman" w:hAnsiTheme="minorHAnsi" w:cs="Times New Roman"/>
                <w:b w:val="0"/>
                <w:iCs/>
                <w:sz w:val="24"/>
                <w:szCs w:val="24"/>
              </w:rPr>
              <w:t>T</w:t>
            </w:r>
          </w:p>
        </w:tc>
      </w:tr>
      <w:tr w:rsidR="00B965FE" w:rsidRPr="008B00E0" w14:paraId="74B08D2F" w14:textId="77777777" w:rsidTr="006D7391">
        <w:trPr>
          <w:jc w:val="center"/>
        </w:trPr>
        <w:tc>
          <w:tcPr>
            <w:tcW w:w="10482" w:type="dxa"/>
            <w:gridSpan w:val="2"/>
          </w:tcPr>
          <w:p w14:paraId="095956D7" w14:textId="77777777" w:rsidR="00B965FE" w:rsidRPr="008B00E0" w:rsidRDefault="00B965FE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smallCaps/>
                <w:color w:val="000000"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smallCaps/>
                <w:color w:val="000000"/>
                <w:sz w:val="24"/>
                <w:szCs w:val="24"/>
              </w:rPr>
              <w:lastRenderedPageBreak/>
              <w:t>METODOLOGIA DE AVALIAÇÃO</w:t>
            </w:r>
          </w:p>
          <w:p w14:paraId="43653220" w14:textId="77777777" w:rsidR="00B965FE" w:rsidRPr="008B00E0" w:rsidRDefault="00B965FE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iCs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iCs/>
                <w:sz w:val="24"/>
                <w:szCs w:val="24"/>
              </w:rPr>
              <w:t>O aluno será avaliado do seguinte modo:</w:t>
            </w:r>
          </w:p>
          <w:p w14:paraId="1C40BC0F" w14:textId="77777777" w:rsidR="00B965FE" w:rsidRPr="008B00E0" w:rsidRDefault="00B965FE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iCs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iCs/>
                <w:sz w:val="24"/>
                <w:szCs w:val="24"/>
              </w:rPr>
              <w:t>a) Assiduidade nos acessos ao ambiente de aprendizagem da disciplina.</w:t>
            </w:r>
          </w:p>
          <w:p w14:paraId="7A7B5B65" w14:textId="77777777" w:rsidR="00B965FE" w:rsidRPr="008B00E0" w:rsidRDefault="00B965FE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iCs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iCs/>
                <w:sz w:val="24"/>
                <w:szCs w:val="24"/>
              </w:rPr>
              <w:t>b) Participação nos debates proporcionados pela disciplina.</w:t>
            </w:r>
          </w:p>
          <w:p w14:paraId="696E2AA0" w14:textId="77777777" w:rsidR="00B965FE" w:rsidRPr="008B00E0" w:rsidRDefault="00B965FE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iCs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iCs/>
                <w:sz w:val="24"/>
                <w:szCs w:val="24"/>
              </w:rPr>
              <w:t>c) Qualidade das intervenções realizadas nas atividades interativas.</w:t>
            </w:r>
          </w:p>
          <w:p w14:paraId="42661C8F" w14:textId="77777777" w:rsidR="00B965FE" w:rsidRPr="008B00E0" w:rsidRDefault="00B965FE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iCs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iCs/>
                <w:sz w:val="24"/>
                <w:szCs w:val="24"/>
              </w:rPr>
              <w:t>d) Qualidade das produções individuais ou em grupo propostas pela disciplina.</w:t>
            </w:r>
          </w:p>
          <w:p w14:paraId="62626B05" w14:textId="77777777" w:rsidR="00B965FE" w:rsidRPr="008B00E0" w:rsidRDefault="00B965FE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iCs/>
                <w:sz w:val="24"/>
                <w:szCs w:val="24"/>
              </w:rPr>
            </w:pPr>
          </w:p>
        </w:tc>
      </w:tr>
      <w:tr w:rsidR="00B965FE" w:rsidRPr="008B00E0" w14:paraId="16A22E75" w14:textId="77777777" w:rsidTr="006D7391">
        <w:trPr>
          <w:jc w:val="center"/>
        </w:trPr>
        <w:tc>
          <w:tcPr>
            <w:tcW w:w="10482" w:type="dxa"/>
            <w:gridSpan w:val="2"/>
          </w:tcPr>
          <w:p w14:paraId="34253345" w14:textId="77777777" w:rsidR="00B965FE" w:rsidRPr="008B00E0" w:rsidRDefault="00B965FE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smallCaps/>
                <w:color w:val="000000"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smallCaps/>
                <w:color w:val="000000"/>
                <w:sz w:val="24"/>
                <w:szCs w:val="24"/>
              </w:rPr>
              <w:t>BIBLIOGRAFIA BÁSICA</w:t>
            </w:r>
          </w:p>
          <w:p w14:paraId="122CA6D3" w14:textId="77777777" w:rsidR="00B965FE" w:rsidRPr="008B00E0" w:rsidRDefault="00B965FE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</w:rPr>
              <w:t>Kant,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 I. </w:t>
            </w:r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>Crítica da Razão Pura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>. Petrópolis: Ed. Vozes, 2013.</w:t>
            </w:r>
          </w:p>
          <w:p w14:paraId="5608AE70" w14:textId="77777777" w:rsidR="00B965FE" w:rsidRPr="008B00E0" w:rsidRDefault="00B965FE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</w:rPr>
              <w:t>Nietzsche,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 F. </w:t>
            </w:r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>Além do Bem e do Mal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. São Paulo: Companhia das Letras. 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2004.</w:t>
            </w:r>
          </w:p>
          <w:p w14:paraId="2618EAF6" w14:textId="77777777" w:rsidR="00B965FE" w:rsidRPr="008B00E0" w:rsidRDefault="00B965FE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  <w:lang w:val="en-US"/>
              </w:rPr>
              <w:t>Nietzsche,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F. </w:t>
            </w:r>
            <w:proofErr w:type="spellStart"/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  <w:lang w:val="en-US"/>
              </w:rPr>
              <w:t>Obras</w:t>
            </w:r>
            <w:proofErr w:type="spellEnd"/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  <w:lang w:val="en-US"/>
              </w:rPr>
              <w:t>Incompletas</w:t>
            </w:r>
            <w:proofErr w:type="spellEnd"/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. São Paulo: Ed. 34, 2014.</w:t>
            </w:r>
          </w:p>
          <w:p w14:paraId="24FAA4E7" w14:textId="77777777" w:rsidR="00B965FE" w:rsidRPr="008B00E0" w:rsidRDefault="00B965FE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  <w:lang w:val="en-US"/>
              </w:rPr>
              <w:t>O'Connor,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P. &amp; </w:t>
            </w: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  <w:lang w:val="en-US"/>
              </w:rPr>
              <w:t>Scheman,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N. </w:t>
            </w:r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  <w:lang w:val="en-US"/>
              </w:rPr>
              <w:t>Feminist Interpretations of Ludwig Wittgenstein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. University Park, PA: Pennsylvania State University Press, 2002.</w:t>
            </w:r>
          </w:p>
          <w:p w14:paraId="3E94FAF9" w14:textId="77777777" w:rsidR="00B965FE" w:rsidRPr="008B00E0" w:rsidRDefault="00B965FE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TORRES FILHO, Rubens. </w:t>
            </w:r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>Ensaios de Filosofia Ilustrada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. São Paulo: Brasiliense, </w:t>
            </w:r>
          </w:p>
          <w:p w14:paraId="746D001D" w14:textId="77777777" w:rsidR="00B965FE" w:rsidRPr="008B00E0" w:rsidRDefault="00B965FE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</w:rPr>
              <w:t>Wittgenstein,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 L. </w:t>
            </w:r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>Da Certeza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>. Lisboa: Edições 70, 2000.</w:t>
            </w:r>
          </w:p>
          <w:p w14:paraId="14AA5AB0" w14:textId="77777777" w:rsidR="00B965FE" w:rsidRPr="008B00E0" w:rsidRDefault="00B965FE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  <w:lang w:val="en-US"/>
              </w:rPr>
              <w:t>Wittgenstein,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L. </w:t>
            </w:r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  <w:lang w:val="en-US"/>
              </w:rPr>
              <w:t>On Certainty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. Harper &amp; Row, 1972.</w:t>
            </w:r>
          </w:p>
          <w:p w14:paraId="6665D90B" w14:textId="77777777" w:rsidR="00B965FE" w:rsidRPr="008B00E0" w:rsidRDefault="00B965FE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  <w:lang w:val="en-US"/>
              </w:rPr>
              <w:t>Wittgenstein,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L. </w:t>
            </w:r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  <w:lang w:val="en-US"/>
              </w:rPr>
              <w:t>Philosophical Investigations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. 4a ed. Oxford: Wiley-Blackwell, 2010.</w:t>
            </w:r>
          </w:p>
          <w:p w14:paraId="6C44634B" w14:textId="77777777" w:rsidR="00B965FE" w:rsidRPr="008B00E0" w:rsidRDefault="00B965FE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  <w:lang w:val="en-US"/>
              </w:rPr>
              <w:t>Wittgenstein,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L. </w:t>
            </w:r>
            <w:proofErr w:type="spellStart"/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  <w:lang w:val="en-US"/>
              </w:rPr>
              <w:t>Investigações</w:t>
            </w:r>
            <w:proofErr w:type="spellEnd"/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  <w:lang w:val="en-US"/>
              </w:rPr>
              <w:t>Filosóficas</w:t>
            </w:r>
            <w:proofErr w:type="spellEnd"/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>São Paulo: Editora Abril, 1979.</w:t>
            </w:r>
          </w:p>
        </w:tc>
      </w:tr>
      <w:tr w:rsidR="00B965FE" w:rsidRPr="008B00E0" w14:paraId="33DA47BA" w14:textId="77777777" w:rsidTr="006D7391">
        <w:trPr>
          <w:jc w:val="center"/>
        </w:trPr>
        <w:tc>
          <w:tcPr>
            <w:tcW w:w="10482" w:type="dxa"/>
            <w:gridSpan w:val="2"/>
          </w:tcPr>
          <w:p w14:paraId="66DCFBDE" w14:textId="77777777" w:rsidR="00B965FE" w:rsidRPr="008B00E0" w:rsidRDefault="00B965FE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smallCaps/>
                <w:color w:val="000000"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smallCaps/>
                <w:color w:val="000000"/>
                <w:sz w:val="24"/>
                <w:szCs w:val="24"/>
              </w:rPr>
              <w:t>BIBLIOGRAFIA COMPLEMENTAR</w:t>
            </w:r>
          </w:p>
          <w:p w14:paraId="46B76AC9" w14:textId="77777777" w:rsidR="00B965FE" w:rsidRPr="008B00E0" w:rsidRDefault="00B965FE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</w:rPr>
              <w:t>Castro,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 E. V. </w:t>
            </w:r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>A Inconstância da Alma Selvagem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. 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São Paulo: </w:t>
            </w:r>
            <w:proofErr w:type="spellStart"/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Cosac</w:t>
            </w:r>
            <w:proofErr w:type="spellEnd"/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Naify</w:t>
            </w:r>
            <w:proofErr w:type="spellEnd"/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, 2006.</w:t>
            </w:r>
          </w:p>
          <w:p w14:paraId="05887385" w14:textId="77777777" w:rsidR="00B965FE" w:rsidRPr="008B00E0" w:rsidRDefault="00B965FE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  <w:lang w:val="en-US"/>
              </w:rPr>
              <w:t>Crary,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A. </w:t>
            </w:r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  <w:lang w:val="en-US"/>
              </w:rPr>
              <w:t>The New Wittgenstein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. London: Routledge, 2010.</w:t>
            </w:r>
          </w:p>
          <w:p w14:paraId="5EC46844" w14:textId="77777777" w:rsidR="00B965FE" w:rsidRPr="008B00E0" w:rsidRDefault="00B965FE" w:rsidP="006D7391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  <w:lang w:val="en-US"/>
              </w:rPr>
              <w:t>ENGELMANN</w:t>
            </w:r>
            <w:r w:rsidRPr="008B00E0">
              <w:rPr>
                <w:rFonts w:asciiTheme="minorHAnsi" w:hAnsiTheme="minorHAnsi" w:cs="Times New Roman"/>
                <w:b w:val="0"/>
                <w:bCs/>
                <w:sz w:val="24"/>
                <w:szCs w:val="24"/>
                <w:lang w:val="en-US"/>
              </w:rPr>
              <w:t xml:space="preserve">, M. L. </w:t>
            </w:r>
            <w:r w:rsidRPr="008B00E0">
              <w:rPr>
                <w:rFonts w:asciiTheme="minorHAnsi" w:hAnsiTheme="minorHAnsi" w:cs="Times New Roman"/>
                <w:b w:val="0"/>
                <w:bCs/>
                <w:i/>
                <w:sz w:val="24"/>
                <w:szCs w:val="24"/>
                <w:lang w:val="en-US"/>
              </w:rPr>
              <w:t>Wittgenstein’s Philosophical Development</w:t>
            </w:r>
            <w:r w:rsidRPr="008B00E0">
              <w:rPr>
                <w:rFonts w:asciiTheme="minorHAnsi" w:hAnsiTheme="minorHAnsi" w:cs="Times New Roman"/>
                <w:b w:val="0"/>
                <w:bCs/>
                <w:sz w:val="24"/>
                <w:szCs w:val="24"/>
                <w:lang w:val="en-US"/>
              </w:rPr>
              <w:t xml:space="preserve">. </w:t>
            </w:r>
            <w:r w:rsidRPr="008B00E0">
              <w:rPr>
                <w:rFonts w:asciiTheme="minorHAnsi" w:hAnsiTheme="minorHAnsi" w:cs="Times New Roman"/>
                <w:b w:val="0"/>
                <w:bCs/>
                <w:sz w:val="24"/>
                <w:szCs w:val="24"/>
              </w:rPr>
              <w:t xml:space="preserve">New York: </w:t>
            </w:r>
            <w:proofErr w:type="spellStart"/>
            <w:r w:rsidRPr="008B00E0">
              <w:rPr>
                <w:rFonts w:asciiTheme="minorHAnsi" w:hAnsiTheme="minorHAnsi" w:cs="Times New Roman"/>
                <w:b w:val="0"/>
                <w:bCs/>
                <w:sz w:val="24"/>
                <w:szCs w:val="24"/>
              </w:rPr>
              <w:t>Palgrave</w:t>
            </w:r>
            <w:proofErr w:type="spellEnd"/>
            <w:r w:rsidRPr="008B00E0">
              <w:rPr>
                <w:rFonts w:asciiTheme="minorHAnsi" w:hAnsiTheme="minorHAnsi" w:cs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8B00E0">
              <w:rPr>
                <w:rFonts w:asciiTheme="minorHAnsi" w:hAnsiTheme="minorHAnsi" w:cs="Times New Roman"/>
                <w:b w:val="0"/>
                <w:bCs/>
                <w:sz w:val="24"/>
                <w:szCs w:val="24"/>
              </w:rPr>
              <w:t>Macmillan</w:t>
            </w:r>
            <w:proofErr w:type="spellEnd"/>
            <w:r w:rsidRPr="008B00E0">
              <w:rPr>
                <w:rFonts w:asciiTheme="minorHAnsi" w:hAnsiTheme="minorHAnsi" w:cs="Times New Roman"/>
                <w:b w:val="0"/>
                <w:bCs/>
                <w:sz w:val="24"/>
                <w:szCs w:val="24"/>
              </w:rPr>
              <w:t>, 2013.</w:t>
            </w:r>
          </w:p>
          <w:p w14:paraId="2FE0E653" w14:textId="77777777" w:rsidR="00B965FE" w:rsidRPr="008B00E0" w:rsidRDefault="00B965FE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</w:rPr>
              <w:t>Foucault,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 M. </w:t>
            </w:r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>A Verdade e as Formas Jurídicas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>. Rio de Janeiro: NAU, 2008.</w:t>
            </w:r>
          </w:p>
          <w:p w14:paraId="61F0CE06" w14:textId="77777777" w:rsidR="00B965FE" w:rsidRPr="008B00E0" w:rsidRDefault="00B965FE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  <w:lang w:val="en-US"/>
              </w:rPr>
              <w:t>Foucault,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M. </w:t>
            </w:r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  <w:lang w:val="en-US"/>
              </w:rPr>
              <w:t>Les Mots et les Choses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>Paris: Gallimard, 1996.</w:t>
            </w:r>
          </w:p>
          <w:p w14:paraId="6E1CAE25" w14:textId="77777777" w:rsidR="00B965FE" w:rsidRPr="008B00E0" w:rsidRDefault="00B965FE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</w:rPr>
              <w:t>Freud,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 S. </w:t>
            </w:r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>O Mal-Estar na Civilização, Novas Conferências Introdutórias à Psicanálise e outros textos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>. São Paulo: Companhia das Letras, 2010.</w:t>
            </w:r>
          </w:p>
          <w:p w14:paraId="5D51A5D8" w14:textId="77777777" w:rsidR="00B965FE" w:rsidRPr="008B00E0" w:rsidRDefault="00B965FE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</w:rPr>
              <w:t>Gauvry,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 C. </w:t>
            </w:r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>Heidegger et Wittgenstein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. 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Paris: Hermann, 2017.</w:t>
            </w:r>
          </w:p>
          <w:p w14:paraId="20543898" w14:textId="77777777" w:rsidR="00B965FE" w:rsidRPr="008B00E0" w:rsidRDefault="00B965FE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  <w:lang w:val="en-US"/>
              </w:rPr>
              <w:t>Geertz,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C. </w:t>
            </w:r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  <w:lang w:val="en-US"/>
              </w:rPr>
              <w:t>The Interpretation of Cultures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. New York: Basic Books, 2009.</w:t>
            </w:r>
          </w:p>
          <w:p w14:paraId="5A0BF2FD" w14:textId="77777777" w:rsidR="00B965FE" w:rsidRPr="008B00E0" w:rsidRDefault="00B965FE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  <w:lang w:val="en-US"/>
              </w:rPr>
              <w:t>Gillot,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P.; </w:t>
            </w: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  <w:lang w:val="en-US"/>
              </w:rPr>
              <w:t>Lorenzini,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D. </w:t>
            </w:r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  <w:lang w:val="en-US"/>
              </w:rPr>
              <w:t>Foucault - Wittgenstein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Paris: CNRS </w:t>
            </w:r>
            <w:proofErr w:type="spellStart"/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>Éditions</w:t>
            </w:r>
            <w:proofErr w:type="spellEnd"/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>, 2016.</w:t>
            </w:r>
          </w:p>
          <w:p w14:paraId="1775B099" w14:textId="77777777" w:rsidR="00B965FE" w:rsidRPr="008B00E0" w:rsidRDefault="00B965FE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</w:rPr>
              <w:t>Heidegger,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 M. </w:t>
            </w:r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>Ser e Tempo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Petrópolis</w:t>
            </w:r>
            <w:proofErr w:type="spellEnd"/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: Ed. </w:t>
            </w:r>
            <w:proofErr w:type="spellStart"/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Vozes</w:t>
            </w:r>
            <w:proofErr w:type="spellEnd"/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, 2012.</w:t>
            </w:r>
          </w:p>
          <w:p w14:paraId="1904AB83" w14:textId="77777777" w:rsidR="00B965FE" w:rsidRPr="008B00E0" w:rsidRDefault="00B965FE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  <w:lang w:val="en-US"/>
              </w:rPr>
              <w:t>Heidegger,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M. </w:t>
            </w:r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  <w:lang w:val="en-US"/>
              </w:rPr>
              <w:t>The Basic Problems of Phenomenology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>Bloomington</w:t>
            </w:r>
            <w:proofErr w:type="spellEnd"/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: Indiana </w:t>
            </w:r>
            <w:proofErr w:type="spellStart"/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>University</w:t>
            </w:r>
            <w:proofErr w:type="spellEnd"/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 Press, 2005.</w:t>
            </w:r>
          </w:p>
          <w:p w14:paraId="63347078" w14:textId="77777777" w:rsidR="00B965FE" w:rsidRPr="008B00E0" w:rsidRDefault="00B965FE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</w:rPr>
              <w:t>Kant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, I. </w:t>
            </w:r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>Crítica da Faculdade de Julgar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>. Petrópolis: Vozes, 2016.</w:t>
            </w:r>
          </w:p>
          <w:p w14:paraId="6DCB880E" w14:textId="77777777" w:rsidR="00B965FE" w:rsidRPr="008B00E0" w:rsidRDefault="00B965FE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</w:rPr>
              <w:t>Kaulbach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 F. </w:t>
            </w:r>
            <w:proofErr w:type="spellStart"/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>Philosophie</w:t>
            </w:r>
            <w:proofErr w:type="spellEnd"/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 xml:space="preserve"> Des </w:t>
            </w:r>
            <w:proofErr w:type="spellStart"/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>Perspektivismus</w:t>
            </w:r>
            <w:proofErr w:type="spellEnd"/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>Tubingen</w:t>
            </w:r>
            <w:proofErr w:type="spellEnd"/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>Mohr</w:t>
            </w:r>
            <w:proofErr w:type="spellEnd"/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>, 1990.</w:t>
            </w:r>
          </w:p>
          <w:p w14:paraId="342F6079" w14:textId="77777777" w:rsidR="00B965FE" w:rsidRPr="008B00E0" w:rsidRDefault="00B965FE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</w:rPr>
              <w:lastRenderedPageBreak/>
              <w:t>Lévi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>-</w:t>
            </w: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</w:rPr>
              <w:t>Strauss,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 C. </w:t>
            </w:r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>Antropologia Estrutural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>. São Paulo: Cosac-</w:t>
            </w:r>
            <w:proofErr w:type="spellStart"/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>Naify</w:t>
            </w:r>
            <w:proofErr w:type="spellEnd"/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>, 2008.</w:t>
            </w:r>
          </w:p>
          <w:p w14:paraId="1894BE47" w14:textId="77777777" w:rsidR="00B965FE" w:rsidRPr="008B00E0" w:rsidRDefault="00B965FE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NIETZSCHE, F. </w:t>
            </w:r>
            <w:proofErr w:type="spellStart"/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>Sämtliche</w:t>
            </w:r>
            <w:proofErr w:type="spellEnd"/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>Werke</w:t>
            </w:r>
            <w:proofErr w:type="spellEnd"/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  <w:lang w:val="en-US"/>
              </w:rPr>
              <w:t>Kritische</w:t>
            </w:r>
            <w:proofErr w:type="spellEnd"/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  <w:lang w:val="en-US"/>
              </w:rPr>
              <w:t>Studienausgabe</w:t>
            </w:r>
            <w:proofErr w:type="spellEnd"/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in 15 </w:t>
            </w:r>
            <w:proofErr w:type="spellStart"/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  <w:lang w:val="en-US"/>
              </w:rPr>
              <w:t>Bänden</w:t>
            </w:r>
            <w:proofErr w:type="spellEnd"/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. Berlin: Walter de Gruyter, 1988.</w:t>
            </w:r>
          </w:p>
          <w:p w14:paraId="1D5465BD" w14:textId="77777777" w:rsidR="00B965FE" w:rsidRPr="008B00E0" w:rsidRDefault="00B965FE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</w:rPr>
              <w:t>Wagner,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 R. </w:t>
            </w:r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>A Invenção da Cultura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 xml:space="preserve">. São Paulo, Brasil: Cosac </w:t>
            </w:r>
            <w:proofErr w:type="spellStart"/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>Naify</w:t>
            </w:r>
            <w:proofErr w:type="spellEnd"/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</w:rPr>
              <w:t>, 2010.</w:t>
            </w:r>
          </w:p>
          <w:p w14:paraId="49CFC320" w14:textId="77777777" w:rsidR="00B965FE" w:rsidRPr="008B00E0" w:rsidRDefault="00B965FE" w:rsidP="006D7391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sz w:val="24"/>
                <w:szCs w:val="24"/>
                <w:lang w:val="en-US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  <w:lang w:val="en-US"/>
              </w:rPr>
              <w:t>WITTGENSTEIN</w:t>
            </w:r>
            <w:r w:rsidRPr="008B00E0">
              <w:rPr>
                <w:rFonts w:asciiTheme="minorHAnsi" w:hAnsiTheme="minorHAnsi" w:cs="Times New Roman"/>
                <w:b w:val="0"/>
                <w:bCs/>
                <w:sz w:val="24"/>
                <w:szCs w:val="24"/>
                <w:lang w:val="de-DE"/>
              </w:rPr>
              <w:t xml:space="preserve">, L. </w:t>
            </w:r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sz w:val="24"/>
                <w:szCs w:val="24"/>
                <w:lang w:val="de-DE"/>
              </w:rPr>
              <w:t>Wittgenstein’s Nachlass: The Bergen Electronic Edition</w:t>
            </w:r>
            <w:r w:rsidRPr="008B00E0">
              <w:rPr>
                <w:rFonts w:asciiTheme="minorHAnsi" w:hAnsiTheme="minorHAnsi" w:cs="Times New Roman"/>
                <w:b w:val="0"/>
                <w:bCs/>
                <w:sz w:val="24"/>
                <w:szCs w:val="24"/>
                <w:lang w:val="de-DE"/>
              </w:rPr>
              <w:t xml:space="preserve">, ed. </w:t>
            </w:r>
            <w:r w:rsidRPr="008B00E0">
              <w:rPr>
                <w:rFonts w:asciiTheme="minorHAnsi" w:hAnsiTheme="minorHAnsi" w:cs="Times New Roman"/>
                <w:b w:val="0"/>
                <w:bCs/>
                <w:sz w:val="24"/>
                <w:szCs w:val="24"/>
                <w:lang w:val="en-US"/>
              </w:rPr>
              <w:t>Wittgenstein Archives at the University of Bergen. Oxford: Oxford University Press, 2000.</w:t>
            </w:r>
          </w:p>
          <w:p w14:paraId="427D76B2" w14:textId="77777777" w:rsidR="00B965FE" w:rsidRPr="008B00E0" w:rsidRDefault="00B965FE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  <w:r w:rsidRPr="008B00E0">
              <w:rPr>
                <w:rFonts w:asciiTheme="minorHAnsi" w:hAnsiTheme="minorHAnsi" w:cs="Times New Roman"/>
                <w:b w:val="0"/>
                <w:bCs/>
                <w:caps/>
                <w:color w:val="000000"/>
                <w:sz w:val="24"/>
                <w:szCs w:val="24"/>
                <w:lang w:val="en-US"/>
              </w:rPr>
              <w:t>Whorf,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 xml:space="preserve"> B. </w:t>
            </w:r>
            <w:r w:rsidRPr="008B00E0">
              <w:rPr>
                <w:rFonts w:asciiTheme="minorHAnsi" w:hAnsiTheme="minorHAnsi" w:cs="Times New Roman"/>
                <w:b w:val="0"/>
                <w:bCs/>
                <w:i/>
                <w:iCs/>
                <w:color w:val="000000"/>
                <w:sz w:val="24"/>
                <w:szCs w:val="24"/>
                <w:lang w:val="en-US"/>
              </w:rPr>
              <w:t>Language, Thought, And Reality</w:t>
            </w:r>
            <w:r w:rsidRPr="008B00E0"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. Mansfield Centre, CT: Martino Publishing, 2011.</w:t>
            </w:r>
          </w:p>
          <w:p w14:paraId="623F5CDC" w14:textId="77777777" w:rsidR="00B965FE" w:rsidRPr="008B00E0" w:rsidRDefault="00B965FE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 w:cs="Times New Roman"/>
                <w:b w:val="0"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57FE824F" w14:textId="77777777" w:rsidR="00B965FE" w:rsidRPr="008B00E0" w:rsidRDefault="00B965FE" w:rsidP="00B965FE">
      <w:pPr>
        <w:rPr>
          <w:rFonts w:asciiTheme="minorHAnsi" w:hAnsiTheme="minorHAnsi" w:cs="Times New Roman"/>
          <w:sz w:val="24"/>
          <w:szCs w:val="24"/>
          <w:lang w:val="en-US"/>
        </w:rPr>
      </w:pPr>
    </w:p>
    <w:p w14:paraId="6C599CA0" w14:textId="77777777" w:rsidR="00850355" w:rsidRDefault="00850355" w:rsidP="00A609CC">
      <w:pPr>
        <w:pStyle w:val="Normal1"/>
        <w:jc w:val="center"/>
        <w:rPr>
          <w:rFonts w:asciiTheme="minorHAnsi" w:hAnsiTheme="minorHAnsi"/>
        </w:rPr>
      </w:pPr>
    </w:p>
    <w:p w14:paraId="0E0CF13D" w14:textId="77777777" w:rsidR="00850355" w:rsidRDefault="00850355" w:rsidP="00A609CC">
      <w:pPr>
        <w:pStyle w:val="Normal1"/>
        <w:jc w:val="center"/>
        <w:rPr>
          <w:rFonts w:asciiTheme="minorHAnsi" w:hAnsiTheme="minorHAnsi"/>
        </w:rPr>
      </w:pPr>
    </w:p>
    <w:p w14:paraId="15F7A8AC" w14:textId="77777777" w:rsidR="00850355" w:rsidRDefault="00850355" w:rsidP="00A609CC">
      <w:pPr>
        <w:pStyle w:val="Normal1"/>
        <w:jc w:val="center"/>
        <w:rPr>
          <w:rFonts w:asciiTheme="minorHAnsi" w:hAnsiTheme="minorHAnsi"/>
        </w:rPr>
      </w:pPr>
    </w:p>
    <w:p w14:paraId="1F7F4ACE" w14:textId="77777777" w:rsidR="00850355" w:rsidRDefault="00850355" w:rsidP="00A609CC">
      <w:pPr>
        <w:pStyle w:val="Normal1"/>
        <w:jc w:val="center"/>
        <w:rPr>
          <w:rFonts w:asciiTheme="minorHAnsi" w:hAnsiTheme="minorHAnsi"/>
        </w:rPr>
      </w:pPr>
    </w:p>
    <w:p w14:paraId="5E5C7984" w14:textId="77777777" w:rsidR="00850355" w:rsidRDefault="00850355" w:rsidP="00A609CC">
      <w:pPr>
        <w:pStyle w:val="Normal1"/>
        <w:jc w:val="center"/>
        <w:rPr>
          <w:rFonts w:asciiTheme="minorHAnsi" w:hAnsiTheme="minorHAnsi"/>
        </w:rPr>
      </w:pPr>
    </w:p>
    <w:p w14:paraId="711AF892" w14:textId="77777777" w:rsidR="00850355" w:rsidRDefault="00850355" w:rsidP="00A609CC">
      <w:pPr>
        <w:pStyle w:val="Normal1"/>
        <w:jc w:val="center"/>
        <w:rPr>
          <w:rFonts w:asciiTheme="minorHAnsi" w:hAnsiTheme="minorHAnsi"/>
        </w:rPr>
      </w:pPr>
    </w:p>
    <w:p w14:paraId="6144AA19" w14:textId="77777777" w:rsidR="00850355" w:rsidRDefault="00850355" w:rsidP="00A609CC">
      <w:pPr>
        <w:pStyle w:val="Normal1"/>
        <w:jc w:val="center"/>
        <w:rPr>
          <w:rFonts w:asciiTheme="minorHAnsi" w:hAnsiTheme="minorHAnsi"/>
        </w:rPr>
      </w:pPr>
    </w:p>
    <w:p w14:paraId="51C4CCC5" w14:textId="77777777" w:rsidR="00850355" w:rsidRDefault="00850355" w:rsidP="00A609CC">
      <w:pPr>
        <w:pStyle w:val="Normal1"/>
        <w:jc w:val="center"/>
        <w:rPr>
          <w:rFonts w:asciiTheme="minorHAnsi" w:hAnsiTheme="minorHAnsi"/>
        </w:rPr>
      </w:pPr>
    </w:p>
    <w:p w14:paraId="7744E4BB" w14:textId="77777777" w:rsidR="00850355" w:rsidRDefault="00850355" w:rsidP="00A609CC">
      <w:pPr>
        <w:pStyle w:val="Normal1"/>
        <w:jc w:val="center"/>
        <w:rPr>
          <w:rFonts w:asciiTheme="minorHAnsi" w:hAnsiTheme="minorHAnsi"/>
        </w:rPr>
      </w:pPr>
    </w:p>
    <w:p w14:paraId="2ED7D090" w14:textId="77777777" w:rsidR="00850355" w:rsidRDefault="00850355" w:rsidP="00A609CC">
      <w:pPr>
        <w:pStyle w:val="Normal1"/>
        <w:jc w:val="center"/>
        <w:rPr>
          <w:rFonts w:asciiTheme="minorHAnsi" w:hAnsiTheme="minorHAnsi"/>
        </w:rPr>
      </w:pPr>
    </w:p>
    <w:p w14:paraId="5B953640" w14:textId="77777777" w:rsidR="00850355" w:rsidRDefault="00850355" w:rsidP="00A609CC">
      <w:pPr>
        <w:pStyle w:val="Normal1"/>
        <w:jc w:val="center"/>
        <w:rPr>
          <w:rFonts w:asciiTheme="minorHAnsi" w:hAnsiTheme="minorHAnsi"/>
        </w:rPr>
      </w:pPr>
    </w:p>
    <w:p w14:paraId="21649E24" w14:textId="77777777" w:rsidR="00850355" w:rsidRDefault="00850355" w:rsidP="00A609CC">
      <w:pPr>
        <w:pStyle w:val="Normal1"/>
        <w:jc w:val="center"/>
        <w:rPr>
          <w:rFonts w:asciiTheme="minorHAnsi" w:hAnsiTheme="minorHAnsi"/>
        </w:rPr>
      </w:pPr>
    </w:p>
    <w:p w14:paraId="081243E7" w14:textId="77777777" w:rsidR="00850355" w:rsidRDefault="00850355" w:rsidP="00A609CC">
      <w:pPr>
        <w:pStyle w:val="Normal1"/>
        <w:jc w:val="center"/>
        <w:rPr>
          <w:rFonts w:asciiTheme="minorHAnsi" w:hAnsiTheme="minorHAnsi"/>
        </w:rPr>
      </w:pPr>
    </w:p>
    <w:p w14:paraId="4E4B7171" w14:textId="77777777" w:rsidR="00850355" w:rsidRDefault="00850355" w:rsidP="00A609CC">
      <w:pPr>
        <w:pStyle w:val="Normal1"/>
        <w:jc w:val="center"/>
        <w:rPr>
          <w:rFonts w:asciiTheme="minorHAnsi" w:hAnsiTheme="minorHAnsi"/>
        </w:rPr>
      </w:pPr>
    </w:p>
    <w:p w14:paraId="5E365C85" w14:textId="77777777" w:rsidR="00850355" w:rsidRDefault="00850355" w:rsidP="00A609CC">
      <w:pPr>
        <w:pStyle w:val="Normal1"/>
        <w:jc w:val="center"/>
        <w:rPr>
          <w:rFonts w:asciiTheme="minorHAnsi" w:hAnsiTheme="minorHAnsi"/>
        </w:rPr>
      </w:pPr>
    </w:p>
    <w:p w14:paraId="15B26CC3" w14:textId="77777777" w:rsidR="00850355" w:rsidRDefault="00850355" w:rsidP="00A609CC">
      <w:pPr>
        <w:pStyle w:val="Normal1"/>
        <w:jc w:val="center"/>
        <w:rPr>
          <w:rFonts w:asciiTheme="minorHAnsi" w:hAnsiTheme="minorHAnsi"/>
        </w:rPr>
      </w:pPr>
    </w:p>
    <w:p w14:paraId="0A790E3B" w14:textId="77777777" w:rsidR="00850355" w:rsidRDefault="00850355" w:rsidP="00A609CC">
      <w:pPr>
        <w:pStyle w:val="Normal1"/>
        <w:jc w:val="center"/>
        <w:rPr>
          <w:rFonts w:asciiTheme="minorHAnsi" w:hAnsiTheme="minorHAnsi"/>
        </w:rPr>
      </w:pPr>
    </w:p>
    <w:p w14:paraId="2CCA345F" w14:textId="77777777" w:rsidR="00850355" w:rsidRDefault="00850355" w:rsidP="00A609CC">
      <w:pPr>
        <w:pStyle w:val="Normal1"/>
        <w:jc w:val="center"/>
        <w:rPr>
          <w:rFonts w:asciiTheme="minorHAnsi" w:hAnsiTheme="minorHAnsi"/>
        </w:rPr>
      </w:pPr>
    </w:p>
    <w:p w14:paraId="382E2270" w14:textId="77777777" w:rsidR="00850355" w:rsidRDefault="00850355" w:rsidP="00A609CC">
      <w:pPr>
        <w:pStyle w:val="Normal1"/>
        <w:jc w:val="center"/>
        <w:rPr>
          <w:rFonts w:asciiTheme="minorHAnsi" w:hAnsiTheme="minorHAnsi"/>
        </w:rPr>
      </w:pPr>
    </w:p>
    <w:p w14:paraId="62946C1D" w14:textId="77777777" w:rsidR="00850355" w:rsidRDefault="00850355" w:rsidP="00A609CC">
      <w:pPr>
        <w:pStyle w:val="Normal1"/>
        <w:jc w:val="center"/>
        <w:rPr>
          <w:rFonts w:asciiTheme="minorHAnsi" w:hAnsiTheme="minorHAnsi"/>
        </w:rPr>
      </w:pPr>
    </w:p>
    <w:p w14:paraId="0CA0A3D3" w14:textId="77777777" w:rsidR="00850355" w:rsidRDefault="00850355" w:rsidP="00A609CC">
      <w:pPr>
        <w:pStyle w:val="Normal1"/>
        <w:jc w:val="center"/>
        <w:rPr>
          <w:rFonts w:asciiTheme="minorHAnsi" w:hAnsiTheme="minorHAnsi"/>
        </w:rPr>
      </w:pPr>
    </w:p>
    <w:p w14:paraId="30246DC3" w14:textId="77777777" w:rsidR="00850355" w:rsidRDefault="00850355" w:rsidP="00A609CC">
      <w:pPr>
        <w:pStyle w:val="Normal1"/>
        <w:jc w:val="center"/>
        <w:rPr>
          <w:rFonts w:asciiTheme="minorHAnsi" w:hAnsiTheme="minorHAnsi"/>
        </w:rPr>
      </w:pPr>
    </w:p>
    <w:p w14:paraId="3A22DB6C" w14:textId="77777777" w:rsidR="00850355" w:rsidRDefault="00850355" w:rsidP="00A609CC">
      <w:pPr>
        <w:pStyle w:val="Normal1"/>
        <w:jc w:val="center"/>
        <w:rPr>
          <w:rFonts w:asciiTheme="minorHAnsi" w:hAnsiTheme="minorHAnsi"/>
        </w:rPr>
      </w:pPr>
    </w:p>
    <w:p w14:paraId="07588C90" w14:textId="77777777" w:rsidR="00850355" w:rsidRDefault="00850355" w:rsidP="00A609CC">
      <w:pPr>
        <w:pStyle w:val="Normal1"/>
        <w:jc w:val="center"/>
        <w:rPr>
          <w:rFonts w:asciiTheme="minorHAnsi" w:hAnsiTheme="minorHAnsi"/>
        </w:rPr>
      </w:pPr>
    </w:p>
    <w:p w14:paraId="25CB6564" w14:textId="77777777" w:rsidR="00850355" w:rsidRDefault="00850355" w:rsidP="00A609CC">
      <w:pPr>
        <w:pStyle w:val="Normal1"/>
        <w:jc w:val="center"/>
        <w:rPr>
          <w:rFonts w:asciiTheme="minorHAnsi" w:hAnsiTheme="minorHAnsi"/>
        </w:rPr>
      </w:pPr>
    </w:p>
    <w:p w14:paraId="30D95206" w14:textId="069B943B" w:rsidR="00A609CC" w:rsidRPr="008B00E0" w:rsidRDefault="00A609CC" w:rsidP="00A609CC">
      <w:pPr>
        <w:pStyle w:val="Normal1"/>
        <w:jc w:val="center"/>
        <w:rPr>
          <w:rFonts w:asciiTheme="minorHAnsi" w:eastAsia="Arial" w:hAnsiTheme="minorHAnsi" w:cs="Arial"/>
          <w:b w:val="0"/>
        </w:rPr>
      </w:pPr>
      <w:r w:rsidRPr="008B00E0">
        <w:rPr>
          <w:rFonts w:asciiTheme="minorHAnsi" w:hAnsiTheme="minorHAnsi"/>
        </w:rPr>
        <w:lastRenderedPageBreak/>
        <w:t xml:space="preserve">EFLCH </w:t>
      </w:r>
      <w:r w:rsidR="00850355">
        <w:rPr>
          <w:rFonts w:asciiTheme="minorHAnsi" w:hAnsiTheme="minorHAnsi"/>
        </w:rPr>
        <w:t>-</w:t>
      </w:r>
      <w:r w:rsidRPr="008B00E0">
        <w:rPr>
          <w:rFonts w:asciiTheme="minorHAnsi" w:hAnsiTheme="minorHAnsi"/>
        </w:rPr>
        <w:t xml:space="preserve"> Campus Guarulhos</w:t>
      </w:r>
      <w:r w:rsidR="00850355">
        <w:rPr>
          <w:rFonts w:asciiTheme="minorHAnsi" w:hAnsiTheme="minorHAnsi"/>
        </w:rPr>
        <w:t xml:space="preserve"> – Departamento de Filosofia</w:t>
      </w:r>
    </w:p>
    <w:tbl>
      <w:tblPr>
        <w:tblW w:w="104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262"/>
      </w:tblGrid>
      <w:tr w:rsidR="00A609CC" w:rsidRPr="008B00E0" w14:paraId="70847858" w14:textId="77777777" w:rsidTr="006D7391">
        <w:trPr>
          <w:jc w:val="center"/>
        </w:trPr>
        <w:tc>
          <w:tcPr>
            <w:tcW w:w="10482" w:type="dxa"/>
            <w:gridSpan w:val="2"/>
          </w:tcPr>
          <w:p w14:paraId="1C2C74AB" w14:textId="77777777" w:rsidR="00A609CC" w:rsidRPr="008B00E0" w:rsidRDefault="00A609CC" w:rsidP="006D7391">
            <w:pPr>
              <w:pStyle w:val="Normal1"/>
              <w:rPr>
                <w:rFonts w:asciiTheme="minorHAnsi" w:hAnsiTheme="minorHAnsi"/>
                <w:highlight w:val="green"/>
              </w:rPr>
            </w:pPr>
            <w:r w:rsidRPr="008B00E0">
              <w:rPr>
                <w:rFonts w:asciiTheme="minorHAnsi" w:hAnsiTheme="minorHAnsi"/>
              </w:rPr>
              <w:t xml:space="preserve">Nome da Unidade Curricular: História da Filosofia Antiga </w:t>
            </w:r>
          </w:p>
        </w:tc>
      </w:tr>
      <w:tr w:rsidR="00A609CC" w:rsidRPr="008B00E0" w14:paraId="01098BEA" w14:textId="77777777" w:rsidTr="006D7391">
        <w:trPr>
          <w:jc w:val="center"/>
        </w:trPr>
        <w:tc>
          <w:tcPr>
            <w:tcW w:w="10482" w:type="dxa"/>
            <w:gridSpan w:val="2"/>
          </w:tcPr>
          <w:p w14:paraId="2509B8F6" w14:textId="731400DE" w:rsidR="00A609CC" w:rsidRPr="008B00E0" w:rsidRDefault="00A609CC" w:rsidP="006D7391">
            <w:pPr>
              <w:pStyle w:val="Normal1"/>
              <w:rPr>
                <w:rFonts w:asciiTheme="minorHAnsi" w:hAnsiTheme="minorHAnsi"/>
                <w:highlight w:val="green"/>
              </w:rPr>
            </w:pPr>
            <w:r w:rsidRPr="008B00E0">
              <w:rPr>
                <w:rFonts w:asciiTheme="minorHAnsi" w:hAnsiTheme="minorHAnsi"/>
              </w:rPr>
              <w:t xml:space="preserve">Cursos para Oferta: </w:t>
            </w:r>
            <w:proofErr w:type="spellStart"/>
            <w:r w:rsidR="006913AE">
              <w:rPr>
                <w:rFonts w:asciiTheme="minorHAnsi" w:hAnsiTheme="minorHAnsi"/>
                <w:i/>
                <w:iCs/>
              </w:rPr>
              <w:t>Multicampi</w:t>
            </w:r>
            <w:proofErr w:type="spellEnd"/>
            <w:r w:rsidRPr="008B00E0">
              <w:rPr>
                <w:rFonts w:asciiTheme="minorHAnsi" w:hAnsiTheme="minorHAnsi"/>
              </w:rPr>
              <w:t xml:space="preserve">. </w:t>
            </w:r>
          </w:p>
        </w:tc>
      </w:tr>
      <w:tr w:rsidR="00A609CC" w:rsidRPr="008B00E0" w14:paraId="46CFB22D" w14:textId="77777777" w:rsidTr="006D7391">
        <w:trPr>
          <w:jc w:val="center"/>
        </w:trPr>
        <w:tc>
          <w:tcPr>
            <w:tcW w:w="10482" w:type="dxa"/>
            <w:gridSpan w:val="2"/>
          </w:tcPr>
          <w:p w14:paraId="66493B9D" w14:textId="416D90A0" w:rsidR="00A609CC" w:rsidRDefault="00A609CC" w:rsidP="006D7391">
            <w:pPr>
              <w:pStyle w:val="Normal1"/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</w:rPr>
              <w:t xml:space="preserve">Professor(a) Responsável: Mauricio </w:t>
            </w:r>
            <w:proofErr w:type="spellStart"/>
            <w:r w:rsidRPr="008B00E0">
              <w:rPr>
                <w:rFonts w:asciiTheme="minorHAnsi" w:hAnsiTheme="minorHAnsi"/>
              </w:rPr>
              <w:t>Pagotto</w:t>
            </w:r>
            <w:proofErr w:type="spellEnd"/>
            <w:r w:rsidRPr="008B00E0">
              <w:rPr>
                <w:rFonts w:asciiTheme="minorHAnsi" w:hAnsiTheme="minorHAnsi"/>
              </w:rPr>
              <w:t xml:space="preserve"> </w:t>
            </w:r>
            <w:proofErr w:type="spellStart"/>
            <w:r w:rsidRPr="008B00E0">
              <w:rPr>
                <w:rFonts w:asciiTheme="minorHAnsi" w:hAnsiTheme="minorHAnsi"/>
              </w:rPr>
              <w:t>Marsola</w:t>
            </w:r>
            <w:proofErr w:type="spellEnd"/>
          </w:p>
          <w:p w14:paraId="7542FEC4" w14:textId="17EFEDBB" w:rsidR="00A609CC" w:rsidRDefault="00266702" w:rsidP="006D7391">
            <w:pPr>
              <w:pStyle w:val="Normal1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RF: </w:t>
            </w:r>
            <w:r w:rsidR="00A13495">
              <w:rPr>
                <w:rFonts w:asciiTheme="minorHAnsi" w:hAnsiTheme="minorHAnsi"/>
                <w:bCs/>
              </w:rPr>
              <w:t>0915983-8/0002</w:t>
            </w:r>
          </w:p>
          <w:p w14:paraId="2280EB4D" w14:textId="3F694223" w:rsidR="00266702" w:rsidRPr="00266702" w:rsidRDefault="00266702" w:rsidP="006D7391">
            <w:pPr>
              <w:pStyle w:val="Normal1"/>
              <w:rPr>
                <w:rFonts w:asciiTheme="minorHAnsi" w:hAnsiTheme="minorHAnsi"/>
                <w:bCs/>
                <w:highlight w:val="green"/>
              </w:rPr>
            </w:pPr>
            <w:r>
              <w:rPr>
                <w:rFonts w:asciiTheme="minorHAnsi" w:hAnsiTheme="minorHAnsi"/>
                <w:bCs/>
              </w:rPr>
              <w:t>Contato: mmarsola3@gmail.com</w:t>
            </w:r>
          </w:p>
        </w:tc>
      </w:tr>
      <w:tr w:rsidR="00A609CC" w:rsidRPr="008B00E0" w14:paraId="7DB0FCA5" w14:textId="77777777" w:rsidTr="006D7391">
        <w:trPr>
          <w:jc w:val="center"/>
        </w:trPr>
        <w:tc>
          <w:tcPr>
            <w:tcW w:w="5220" w:type="dxa"/>
          </w:tcPr>
          <w:p w14:paraId="28F353F2" w14:textId="77777777" w:rsidR="00A609CC" w:rsidRPr="008B00E0" w:rsidRDefault="00A609CC" w:rsidP="006D7391">
            <w:pPr>
              <w:pStyle w:val="Normal1"/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>Ano Letivo: 2020</w:t>
            </w:r>
          </w:p>
        </w:tc>
        <w:tc>
          <w:tcPr>
            <w:tcW w:w="5262" w:type="dxa"/>
          </w:tcPr>
          <w:p w14:paraId="19E83E76" w14:textId="5D001B1E" w:rsidR="00A609CC" w:rsidRPr="008B00E0" w:rsidRDefault="00A609CC" w:rsidP="006D7391">
            <w:pPr>
              <w:pStyle w:val="Normal1"/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>Semestre: 1o. Emergencial</w:t>
            </w:r>
          </w:p>
        </w:tc>
      </w:tr>
      <w:tr w:rsidR="00A609CC" w:rsidRPr="008B00E0" w14:paraId="1E7A4C24" w14:textId="77777777" w:rsidTr="006D7391">
        <w:trPr>
          <w:trHeight w:val="220"/>
          <w:jc w:val="center"/>
        </w:trPr>
        <w:tc>
          <w:tcPr>
            <w:tcW w:w="5220" w:type="dxa"/>
          </w:tcPr>
          <w:p w14:paraId="09D94699" w14:textId="77777777" w:rsidR="00A609CC" w:rsidRPr="008B00E0" w:rsidRDefault="00A609CC" w:rsidP="006D7391">
            <w:pPr>
              <w:pStyle w:val="Normal1"/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>Carga horária total: 36h</w:t>
            </w:r>
          </w:p>
        </w:tc>
        <w:tc>
          <w:tcPr>
            <w:tcW w:w="5262" w:type="dxa"/>
          </w:tcPr>
          <w:p w14:paraId="6F760A69" w14:textId="77777777" w:rsidR="00A609CC" w:rsidRPr="008B00E0" w:rsidRDefault="00A609CC" w:rsidP="006D7391">
            <w:pPr>
              <w:pStyle w:val="Normal1"/>
              <w:rPr>
                <w:rFonts w:asciiTheme="minorHAnsi" w:hAnsiTheme="minorHAnsi"/>
                <w:highlight w:val="green"/>
              </w:rPr>
            </w:pPr>
            <w:r w:rsidRPr="008B00E0">
              <w:rPr>
                <w:rFonts w:asciiTheme="minorHAnsi" w:hAnsiTheme="minorHAnsi"/>
              </w:rPr>
              <w:t>Número de vagas: 80</w:t>
            </w:r>
          </w:p>
        </w:tc>
      </w:tr>
      <w:tr w:rsidR="00A609CC" w:rsidRPr="008B00E0" w14:paraId="725B2722" w14:textId="77777777" w:rsidTr="006D7391">
        <w:trPr>
          <w:jc w:val="center"/>
        </w:trPr>
        <w:tc>
          <w:tcPr>
            <w:tcW w:w="10482" w:type="dxa"/>
            <w:gridSpan w:val="2"/>
          </w:tcPr>
          <w:p w14:paraId="54C7CD6E" w14:textId="77777777" w:rsidR="00A609CC" w:rsidRPr="008B00E0" w:rsidRDefault="00A609CC" w:rsidP="006D73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color w:val="000000"/>
              </w:rPr>
            </w:pPr>
            <w:r w:rsidRPr="008B00E0">
              <w:rPr>
                <w:rFonts w:asciiTheme="minorHAnsi" w:hAnsiTheme="minorHAnsi"/>
                <w:color w:val="000000"/>
              </w:rPr>
              <w:t>OBJETIVO GERAL</w:t>
            </w:r>
          </w:p>
          <w:p w14:paraId="1020D253" w14:textId="77777777" w:rsidR="00A609CC" w:rsidRPr="008B00E0" w:rsidRDefault="00A609CC" w:rsidP="006D7391">
            <w:pPr>
              <w:pStyle w:val="Corpodetexto"/>
              <w:spacing w:line="360" w:lineRule="auto"/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  <w:i/>
              </w:rPr>
              <w:t>Estoicismo e epicurismo. Leituras introdutórias.</w:t>
            </w:r>
            <w:r w:rsidRPr="008B00E0">
              <w:rPr>
                <w:rFonts w:asciiTheme="minorHAnsi" w:hAnsiTheme="minorHAnsi"/>
              </w:rPr>
              <w:t xml:space="preserve"> </w:t>
            </w:r>
          </w:p>
          <w:p w14:paraId="56317A11" w14:textId="77777777" w:rsidR="00A609CC" w:rsidRPr="003516C7" w:rsidRDefault="00A609CC" w:rsidP="003516C7">
            <w:pPr>
              <w:pStyle w:val="Corpodetexto"/>
              <w:spacing w:line="360" w:lineRule="auto"/>
              <w:jc w:val="both"/>
              <w:rPr>
                <w:rFonts w:asciiTheme="minorHAnsi" w:hAnsiTheme="minorHAnsi"/>
                <w:b w:val="0"/>
                <w:bCs/>
              </w:rPr>
            </w:pPr>
            <w:r w:rsidRPr="003516C7">
              <w:rPr>
                <w:rFonts w:asciiTheme="minorHAnsi" w:hAnsiTheme="minorHAnsi"/>
                <w:b w:val="0"/>
                <w:bCs/>
              </w:rPr>
              <w:t>O curso visa uma introdução à leitura de alguns textos de Sêneca e Epicuro acerca da relação entre virtude e felicidade (</w:t>
            </w:r>
            <w:proofErr w:type="spellStart"/>
            <w:r w:rsidRPr="003516C7">
              <w:rPr>
                <w:rFonts w:asciiTheme="minorHAnsi" w:hAnsiTheme="minorHAnsi"/>
                <w:b w:val="0"/>
                <w:bCs/>
                <w:i/>
              </w:rPr>
              <w:t>eudaimonia</w:t>
            </w:r>
            <w:proofErr w:type="spellEnd"/>
            <w:r w:rsidRPr="003516C7">
              <w:rPr>
                <w:rFonts w:asciiTheme="minorHAnsi" w:hAnsiTheme="minorHAnsi"/>
                <w:b w:val="0"/>
                <w:bCs/>
              </w:rPr>
              <w:t xml:space="preserve">). </w:t>
            </w:r>
          </w:p>
          <w:p w14:paraId="4324B5B1" w14:textId="77777777" w:rsidR="00A609CC" w:rsidRPr="008B00E0" w:rsidRDefault="00A609CC" w:rsidP="006D7391">
            <w:pPr>
              <w:pStyle w:val="Normal1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A609CC" w:rsidRPr="008B00E0" w14:paraId="79159C40" w14:textId="77777777" w:rsidTr="006D7391">
        <w:trPr>
          <w:jc w:val="center"/>
        </w:trPr>
        <w:tc>
          <w:tcPr>
            <w:tcW w:w="10482" w:type="dxa"/>
            <w:gridSpan w:val="2"/>
          </w:tcPr>
          <w:p w14:paraId="2DF92968" w14:textId="77777777" w:rsidR="00A609CC" w:rsidRPr="008B00E0" w:rsidRDefault="00A609CC" w:rsidP="006D73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color w:val="000000"/>
              </w:rPr>
            </w:pPr>
            <w:r w:rsidRPr="008B00E0">
              <w:rPr>
                <w:rFonts w:asciiTheme="minorHAnsi" w:hAnsiTheme="minorHAnsi"/>
                <w:color w:val="000000"/>
              </w:rPr>
              <w:t xml:space="preserve">OBJETIVOS </w:t>
            </w:r>
            <w:r w:rsidRPr="008B00E0">
              <w:rPr>
                <w:rFonts w:asciiTheme="minorHAnsi" w:hAnsiTheme="minorHAnsi"/>
              </w:rPr>
              <w:t>ESPECÍFICOS</w:t>
            </w:r>
          </w:p>
          <w:p w14:paraId="4AB63D8B" w14:textId="77777777" w:rsidR="00A609CC" w:rsidRPr="008B00E0" w:rsidRDefault="00A609CC" w:rsidP="0026670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>Apresentar de modo introdutório a leitura de alguns textos do período helenístico com ênfase em sua visão acerca da possibilidade de realização da vida feliz ou “vida boa”, bem como os elementos que a compõem.</w:t>
            </w:r>
          </w:p>
          <w:p w14:paraId="4C63D144" w14:textId="77777777" w:rsidR="00A609CC" w:rsidRPr="008B00E0" w:rsidRDefault="00A609CC" w:rsidP="006D7391">
            <w:pPr>
              <w:pStyle w:val="Normal1"/>
              <w:rPr>
                <w:rFonts w:asciiTheme="minorHAnsi" w:hAnsiTheme="minorHAnsi"/>
                <w:highlight w:val="green"/>
              </w:rPr>
            </w:pPr>
          </w:p>
          <w:p w14:paraId="2C5FFA64" w14:textId="77777777" w:rsidR="00A609CC" w:rsidRPr="008B00E0" w:rsidRDefault="00A609CC" w:rsidP="006D73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A609CC" w:rsidRPr="008B00E0" w14:paraId="21EAFAE5" w14:textId="77777777" w:rsidTr="006D7391">
        <w:trPr>
          <w:jc w:val="center"/>
        </w:trPr>
        <w:tc>
          <w:tcPr>
            <w:tcW w:w="10482" w:type="dxa"/>
            <w:gridSpan w:val="2"/>
          </w:tcPr>
          <w:p w14:paraId="4D183FDB" w14:textId="77777777" w:rsidR="00A609CC" w:rsidRPr="008B00E0" w:rsidRDefault="00A609CC" w:rsidP="006D73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  <w:r w:rsidRPr="008B00E0">
              <w:rPr>
                <w:rFonts w:asciiTheme="minorHAnsi" w:hAnsiTheme="minorHAnsi"/>
                <w:color w:val="000000"/>
              </w:rPr>
              <w:t>EMENTA</w:t>
            </w:r>
          </w:p>
          <w:p w14:paraId="32092C12" w14:textId="3883BBE7" w:rsidR="00A609CC" w:rsidRPr="00266702" w:rsidRDefault="00A609CC" w:rsidP="00266702">
            <w:pPr>
              <w:pStyle w:val="Corpodetexto"/>
              <w:spacing w:line="360" w:lineRule="auto"/>
              <w:rPr>
                <w:rFonts w:asciiTheme="minorHAnsi" w:hAnsiTheme="minorHAnsi"/>
                <w:b w:val="0"/>
                <w:bCs/>
              </w:rPr>
            </w:pPr>
            <w:r w:rsidRPr="00266702">
              <w:rPr>
                <w:rFonts w:asciiTheme="minorHAnsi" w:hAnsiTheme="minorHAnsi"/>
                <w:b w:val="0"/>
                <w:bCs/>
              </w:rPr>
              <w:t xml:space="preserve">Alguns modelos de concepções da felicidade no mundo greco-romano; </w:t>
            </w:r>
            <w:proofErr w:type="spellStart"/>
            <w:r w:rsidRPr="00266702">
              <w:rPr>
                <w:rFonts w:asciiTheme="minorHAnsi" w:hAnsiTheme="minorHAnsi"/>
                <w:b w:val="0"/>
                <w:bCs/>
                <w:i/>
              </w:rPr>
              <w:t>aretê</w:t>
            </w:r>
            <w:proofErr w:type="spellEnd"/>
            <w:r w:rsidRPr="00266702">
              <w:rPr>
                <w:rFonts w:asciiTheme="minorHAnsi" w:hAnsiTheme="minorHAnsi"/>
                <w:b w:val="0"/>
                <w:bCs/>
              </w:rPr>
              <w:t xml:space="preserve"> e </w:t>
            </w:r>
            <w:proofErr w:type="spellStart"/>
            <w:r w:rsidRPr="00266702">
              <w:rPr>
                <w:rFonts w:asciiTheme="minorHAnsi" w:hAnsiTheme="minorHAnsi"/>
                <w:b w:val="0"/>
                <w:bCs/>
                <w:i/>
              </w:rPr>
              <w:t>eudaimonia</w:t>
            </w:r>
            <w:proofErr w:type="spellEnd"/>
            <w:r w:rsidRPr="00266702">
              <w:rPr>
                <w:rFonts w:asciiTheme="minorHAnsi" w:hAnsiTheme="minorHAnsi"/>
                <w:b w:val="0"/>
                <w:bCs/>
              </w:rPr>
              <w:t xml:space="preserve">; </w:t>
            </w:r>
            <w:r w:rsidRPr="00266702">
              <w:rPr>
                <w:rFonts w:asciiTheme="minorHAnsi" w:hAnsiTheme="minorHAnsi"/>
                <w:b w:val="0"/>
                <w:bCs/>
                <w:i/>
              </w:rPr>
              <w:t>ataraxia</w:t>
            </w:r>
            <w:r w:rsidRPr="00266702">
              <w:rPr>
                <w:rFonts w:asciiTheme="minorHAnsi" w:hAnsiTheme="minorHAnsi"/>
                <w:b w:val="0"/>
                <w:bCs/>
              </w:rPr>
              <w:t xml:space="preserve"> e prazer; tipos humanos. </w:t>
            </w:r>
          </w:p>
          <w:p w14:paraId="24EC8D07" w14:textId="77777777" w:rsidR="00A609CC" w:rsidRPr="008B00E0" w:rsidRDefault="00A609CC" w:rsidP="006D7391">
            <w:pPr>
              <w:pStyle w:val="Normal1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A609CC" w:rsidRPr="008B00E0" w14:paraId="4917090B" w14:textId="77777777" w:rsidTr="006D7391">
        <w:trPr>
          <w:jc w:val="center"/>
        </w:trPr>
        <w:tc>
          <w:tcPr>
            <w:tcW w:w="10482" w:type="dxa"/>
            <w:gridSpan w:val="2"/>
          </w:tcPr>
          <w:p w14:paraId="4EA7E341" w14:textId="77777777" w:rsidR="00A609CC" w:rsidRPr="008B00E0" w:rsidRDefault="00A609CC" w:rsidP="006D73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t xml:space="preserve">CONTEÚDO PROGRAMÁTICO </w:t>
            </w:r>
          </w:p>
          <w:p w14:paraId="19C61A12" w14:textId="77777777" w:rsidR="00A609CC" w:rsidRPr="008B00E0" w:rsidRDefault="00A609CC" w:rsidP="006D7391">
            <w:pPr>
              <w:numPr>
                <w:ilvl w:val="0"/>
                <w:numId w:val="1"/>
              </w:numPr>
              <w:spacing w:before="0" w:after="0" w:line="360" w:lineRule="auto"/>
              <w:jc w:val="both"/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  <w:b w:val="0"/>
              </w:rPr>
              <w:t xml:space="preserve">Epicuro. </w:t>
            </w:r>
            <w:r w:rsidRPr="008B00E0">
              <w:rPr>
                <w:rFonts w:asciiTheme="minorHAnsi" w:hAnsiTheme="minorHAnsi"/>
                <w:b w:val="0"/>
                <w:i/>
              </w:rPr>
              <w:t xml:space="preserve">Epistola a </w:t>
            </w:r>
            <w:proofErr w:type="spellStart"/>
            <w:r w:rsidRPr="008B00E0">
              <w:rPr>
                <w:rFonts w:asciiTheme="minorHAnsi" w:hAnsiTheme="minorHAnsi"/>
                <w:b w:val="0"/>
                <w:i/>
              </w:rPr>
              <w:t>Meneceu</w:t>
            </w:r>
            <w:proofErr w:type="spellEnd"/>
            <w:r w:rsidRPr="008B00E0">
              <w:rPr>
                <w:rFonts w:asciiTheme="minorHAnsi" w:hAnsiTheme="minorHAnsi"/>
                <w:b w:val="0"/>
              </w:rPr>
              <w:t xml:space="preserve">. Prazer e </w:t>
            </w:r>
            <w:r w:rsidRPr="008B00E0">
              <w:rPr>
                <w:rFonts w:asciiTheme="minorHAnsi" w:hAnsiTheme="minorHAnsi"/>
                <w:b w:val="0"/>
                <w:i/>
              </w:rPr>
              <w:t>ataraxia</w:t>
            </w:r>
            <w:r w:rsidRPr="008B00E0">
              <w:rPr>
                <w:rFonts w:asciiTheme="minorHAnsi" w:hAnsiTheme="minorHAnsi"/>
                <w:b w:val="0"/>
              </w:rPr>
              <w:t xml:space="preserve">. </w:t>
            </w:r>
          </w:p>
          <w:p w14:paraId="5FE2D5C4" w14:textId="77777777" w:rsidR="00A609CC" w:rsidRPr="008B00E0" w:rsidRDefault="00A609CC" w:rsidP="006D7391">
            <w:pPr>
              <w:numPr>
                <w:ilvl w:val="0"/>
                <w:numId w:val="1"/>
              </w:numPr>
              <w:spacing w:before="0" w:after="0" w:line="360" w:lineRule="auto"/>
              <w:jc w:val="both"/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  <w:b w:val="0"/>
              </w:rPr>
              <w:t xml:space="preserve">Lucrécio. </w:t>
            </w:r>
            <w:r w:rsidRPr="008B00E0">
              <w:rPr>
                <w:rFonts w:asciiTheme="minorHAnsi" w:hAnsiTheme="minorHAnsi"/>
                <w:b w:val="0"/>
                <w:i/>
              </w:rPr>
              <w:t xml:space="preserve">De </w:t>
            </w:r>
            <w:proofErr w:type="spellStart"/>
            <w:r w:rsidRPr="008B00E0">
              <w:rPr>
                <w:rFonts w:asciiTheme="minorHAnsi" w:hAnsiTheme="minorHAnsi"/>
                <w:b w:val="0"/>
                <w:i/>
              </w:rPr>
              <w:t>rerum</w:t>
            </w:r>
            <w:proofErr w:type="spellEnd"/>
            <w:r w:rsidRPr="008B00E0">
              <w:rPr>
                <w:rFonts w:asciiTheme="minorHAnsi" w:hAnsiTheme="minorHAnsi"/>
                <w:b w:val="0"/>
                <w:i/>
              </w:rPr>
              <w:t xml:space="preserve"> natura</w:t>
            </w:r>
            <w:r w:rsidRPr="008B00E0">
              <w:rPr>
                <w:rFonts w:asciiTheme="minorHAnsi" w:hAnsiTheme="minorHAnsi"/>
                <w:b w:val="0"/>
              </w:rPr>
              <w:t xml:space="preserve">, II. A postura do sábio e a causalidade dos átomos. </w:t>
            </w:r>
          </w:p>
          <w:p w14:paraId="1C2FA702" w14:textId="77777777" w:rsidR="00A609CC" w:rsidRPr="008B00E0" w:rsidRDefault="00A609CC" w:rsidP="006D7391">
            <w:pPr>
              <w:numPr>
                <w:ilvl w:val="0"/>
                <w:numId w:val="1"/>
              </w:numPr>
              <w:spacing w:before="0" w:after="0" w:line="360" w:lineRule="auto"/>
              <w:jc w:val="both"/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  <w:b w:val="0"/>
              </w:rPr>
              <w:t xml:space="preserve">Cícero. </w:t>
            </w:r>
            <w:proofErr w:type="spellStart"/>
            <w:r w:rsidRPr="008B00E0">
              <w:rPr>
                <w:rFonts w:asciiTheme="minorHAnsi" w:hAnsiTheme="minorHAnsi"/>
                <w:b w:val="0"/>
                <w:i/>
              </w:rPr>
              <w:t>Tusculanas</w:t>
            </w:r>
            <w:proofErr w:type="spellEnd"/>
            <w:r w:rsidRPr="008B00E0">
              <w:rPr>
                <w:rFonts w:asciiTheme="minorHAnsi" w:hAnsiTheme="minorHAnsi"/>
                <w:b w:val="0"/>
              </w:rPr>
              <w:t xml:space="preserve"> V. A virtude e o touro de </w:t>
            </w:r>
            <w:proofErr w:type="spellStart"/>
            <w:r w:rsidRPr="008B00E0">
              <w:rPr>
                <w:rFonts w:asciiTheme="minorHAnsi" w:hAnsiTheme="minorHAnsi"/>
                <w:b w:val="0"/>
              </w:rPr>
              <w:t>Fálaris</w:t>
            </w:r>
            <w:proofErr w:type="spellEnd"/>
            <w:r w:rsidRPr="008B00E0">
              <w:rPr>
                <w:rFonts w:asciiTheme="minorHAnsi" w:hAnsiTheme="minorHAnsi"/>
                <w:b w:val="0"/>
              </w:rPr>
              <w:t>.</w:t>
            </w:r>
          </w:p>
          <w:p w14:paraId="6B26B34B" w14:textId="77777777" w:rsidR="00A609CC" w:rsidRPr="008B00E0" w:rsidRDefault="00A609CC" w:rsidP="006D7391">
            <w:pPr>
              <w:numPr>
                <w:ilvl w:val="0"/>
                <w:numId w:val="1"/>
              </w:numPr>
              <w:spacing w:before="0" w:after="0" w:line="360" w:lineRule="auto"/>
              <w:jc w:val="both"/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  <w:b w:val="0"/>
              </w:rPr>
              <w:t xml:space="preserve">Sêneca. </w:t>
            </w:r>
            <w:r w:rsidRPr="008B00E0">
              <w:rPr>
                <w:rFonts w:asciiTheme="minorHAnsi" w:hAnsiTheme="minorHAnsi"/>
                <w:b w:val="0"/>
                <w:i/>
              </w:rPr>
              <w:t>Da vida feliz</w:t>
            </w:r>
            <w:r w:rsidRPr="008B00E0">
              <w:rPr>
                <w:rFonts w:asciiTheme="minorHAnsi" w:hAnsiTheme="minorHAnsi"/>
                <w:b w:val="0"/>
              </w:rPr>
              <w:t xml:space="preserve">; </w:t>
            </w:r>
            <w:r w:rsidRPr="008B00E0">
              <w:rPr>
                <w:rFonts w:asciiTheme="minorHAnsi" w:hAnsiTheme="minorHAnsi"/>
                <w:b w:val="0"/>
                <w:i/>
              </w:rPr>
              <w:t>Da ira</w:t>
            </w:r>
            <w:r w:rsidRPr="008B00E0">
              <w:rPr>
                <w:rFonts w:asciiTheme="minorHAnsi" w:hAnsiTheme="minorHAnsi"/>
                <w:b w:val="0"/>
              </w:rPr>
              <w:t xml:space="preserve">, III. </w:t>
            </w:r>
          </w:p>
          <w:p w14:paraId="66ADFFB3" w14:textId="77777777" w:rsidR="00A609CC" w:rsidRDefault="00A609CC" w:rsidP="006D73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</w:p>
          <w:p w14:paraId="46B92D98" w14:textId="1E98CAEF" w:rsidR="007D17AB" w:rsidRPr="008B00E0" w:rsidRDefault="007D17AB" w:rsidP="006D73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</w:p>
        </w:tc>
      </w:tr>
      <w:tr w:rsidR="00A609CC" w:rsidRPr="008B00E0" w14:paraId="02BC6A43" w14:textId="77777777" w:rsidTr="006D7391">
        <w:trPr>
          <w:jc w:val="center"/>
        </w:trPr>
        <w:tc>
          <w:tcPr>
            <w:tcW w:w="10482" w:type="dxa"/>
            <w:gridSpan w:val="2"/>
          </w:tcPr>
          <w:p w14:paraId="13C2C942" w14:textId="77777777" w:rsidR="00A609CC" w:rsidRPr="008B00E0" w:rsidRDefault="00A609CC" w:rsidP="006D73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lastRenderedPageBreak/>
              <w:t>METODOLOGIA DE ENSINO</w:t>
            </w:r>
          </w:p>
          <w:p w14:paraId="32AFAFC9" w14:textId="77777777" w:rsidR="00A609CC" w:rsidRPr="008B00E0" w:rsidRDefault="00A609CC" w:rsidP="006D73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i/>
                <w:sz w:val="24"/>
                <w:szCs w:val="24"/>
              </w:rPr>
            </w:pPr>
          </w:p>
          <w:p w14:paraId="18F77E73" w14:textId="77777777" w:rsidR="00A609CC" w:rsidRPr="008B00E0" w:rsidRDefault="00A609CC" w:rsidP="006D73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>Leitura e análise de textos; produção de mapas conceituais.</w:t>
            </w:r>
          </w:p>
          <w:p w14:paraId="69BABFBE" w14:textId="77777777" w:rsidR="00A609CC" w:rsidRPr="008B00E0" w:rsidRDefault="00A609CC" w:rsidP="006D73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>Encontros on-line (caso haja possibilidade para todos).</w:t>
            </w:r>
          </w:p>
          <w:p w14:paraId="3C5ABE2E" w14:textId="77777777" w:rsidR="00A609CC" w:rsidRPr="008B00E0" w:rsidRDefault="00A609CC" w:rsidP="006D73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i/>
                <w:sz w:val="24"/>
                <w:szCs w:val="24"/>
              </w:rPr>
            </w:pPr>
          </w:p>
          <w:p w14:paraId="003EC29B" w14:textId="77777777" w:rsidR="00A609CC" w:rsidRPr="008B00E0" w:rsidRDefault="00A609CC" w:rsidP="006D73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A609CC" w:rsidRPr="008B00E0" w14:paraId="22F6B3BF" w14:textId="77777777" w:rsidTr="006D7391">
        <w:trPr>
          <w:jc w:val="center"/>
        </w:trPr>
        <w:tc>
          <w:tcPr>
            <w:tcW w:w="10482" w:type="dxa"/>
            <w:gridSpan w:val="2"/>
          </w:tcPr>
          <w:p w14:paraId="1145376E" w14:textId="77777777" w:rsidR="00A609CC" w:rsidRPr="008B00E0" w:rsidRDefault="00A609CC" w:rsidP="006D73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t>METODOLOGIA DE AVALIAÇÃO</w:t>
            </w:r>
          </w:p>
          <w:p w14:paraId="276C2375" w14:textId="77777777" w:rsidR="00A609CC" w:rsidRPr="008B00E0" w:rsidRDefault="00A609CC" w:rsidP="006D73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b w:val="0"/>
                <w:i/>
                <w:sz w:val="24"/>
                <w:szCs w:val="24"/>
                <w:highlight w:val="green"/>
              </w:rPr>
            </w:pPr>
          </w:p>
          <w:p w14:paraId="7A991568" w14:textId="77777777" w:rsidR="00A609CC" w:rsidRPr="008B00E0" w:rsidRDefault="00A609CC" w:rsidP="006D73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>Avaliação processual ao decorrer das atividades do curso. Avaliação final: breve exposição escrita a partir de questões dissertativas.</w:t>
            </w:r>
          </w:p>
          <w:p w14:paraId="5DD72D6E" w14:textId="77777777" w:rsidR="00A609CC" w:rsidRPr="008B00E0" w:rsidRDefault="00A609CC" w:rsidP="006D73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A609CC" w:rsidRPr="008B00E0" w14:paraId="24F24712" w14:textId="77777777" w:rsidTr="006D7391">
        <w:trPr>
          <w:jc w:val="center"/>
        </w:trPr>
        <w:tc>
          <w:tcPr>
            <w:tcW w:w="10482" w:type="dxa"/>
            <w:gridSpan w:val="2"/>
          </w:tcPr>
          <w:p w14:paraId="6D5A779B" w14:textId="77777777" w:rsidR="00A609CC" w:rsidRPr="008B00E0" w:rsidRDefault="00A609CC" w:rsidP="006D73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t>BIBLIOGRAFIA BÁSICA</w:t>
            </w:r>
          </w:p>
          <w:p w14:paraId="42AB719D" w14:textId="77777777" w:rsidR="00A609CC" w:rsidRPr="008B00E0" w:rsidRDefault="00A609CC" w:rsidP="006D7391">
            <w:pPr>
              <w:jc w:val="both"/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  <w:b w:val="0"/>
              </w:rPr>
              <w:t xml:space="preserve">CÍCERO. </w:t>
            </w:r>
            <w:r w:rsidRPr="008B00E0">
              <w:rPr>
                <w:rFonts w:asciiTheme="minorHAnsi" w:hAnsiTheme="minorHAnsi"/>
                <w:b w:val="0"/>
                <w:i/>
              </w:rPr>
              <w:t>A virtude e a felicidade [</w:t>
            </w:r>
            <w:proofErr w:type="spellStart"/>
            <w:r w:rsidRPr="008B00E0">
              <w:rPr>
                <w:rFonts w:asciiTheme="minorHAnsi" w:hAnsiTheme="minorHAnsi"/>
                <w:b w:val="0"/>
                <w:i/>
              </w:rPr>
              <w:t>Tusculanas</w:t>
            </w:r>
            <w:proofErr w:type="spellEnd"/>
            <w:r w:rsidRPr="008B00E0">
              <w:rPr>
                <w:rFonts w:asciiTheme="minorHAnsi" w:hAnsiTheme="minorHAnsi"/>
                <w:b w:val="0"/>
                <w:i/>
              </w:rPr>
              <w:t xml:space="preserve"> V].</w:t>
            </w:r>
            <w:r w:rsidRPr="008B00E0">
              <w:rPr>
                <w:rFonts w:asciiTheme="minorHAnsi" w:hAnsiTheme="minorHAnsi"/>
                <w:b w:val="0"/>
              </w:rPr>
              <w:t xml:space="preserve"> Trad. C. A. </w:t>
            </w:r>
            <w:proofErr w:type="spellStart"/>
            <w:r w:rsidRPr="008B00E0">
              <w:rPr>
                <w:rFonts w:asciiTheme="minorHAnsi" w:hAnsiTheme="minorHAnsi"/>
                <w:b w:val="0"/>
              </w:rPr>
              <w:t>Nougué</w:t>
            </w:r>
            <w:proofErr w:type="spellEnd"/>
            <w:r w:rsidRPr="008B00E0">
              <w:rPr>
                <w:rFonts w:asciiTheme="minorHAnsi" w:hAnsiTheme="minorHAnsi"/>
                <w:b w:val="0"/>
              </w:rPr>
              <w:t xml:space="preserve">. São Paulo: Martins Fontes, 2005. </w:t>
            </w:r>
          </w:p>
          <w:p w14:paraId="46327B10" w14:textId="77777777" w:rsidR="00A609CC" w:rsidRPr="008B00E0" w:rsidRDefault="00A609CC" w:rsidP="006D7391">
            <w:pPr>
              <w:jc w:val="both"/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  <w:b w:val="0"/>
              </w:rPr>
              <w:t xml:space="preserve">EPICURO. </w:t>
            </w:r>
            <w:r w:rsidRPr="008B00E0">
              <w:rPr>
                <w:rFonts w:asciiTheme="minorHAnsi" w:hAnsiTheme="minorHAnsi"/>
                <w:b w:val="0"/>
                <w:i/>
              </w:rPr>
              <w:t xml:space="preserve">Carta sobre a felicidade (Epístola a </w:t>
            </w:r>
            <w:proofErr w:type="spellStart"/>
            <w:r w:rsidRPr="008B00E0">
              <w:rPr>
                <w:rFonts w:asciiTheme="minorHAnsi" w:hAnsiTheme="minorHAnsi"/>
                <w:b w:val="0"/>
                <w:i/>
              </w:rPr>
              <w:t>Meneceu</w:t>
            </w:r>
            <w:proofErr w:type="spellEnd"/>
            <w:r w:rsidRPr="008B00E0">
              <w:rPr>
                <w:rFonts w:asciiTheme="minorHAnsi" w:hAnsiTheme="minorHAnsi"/>
                <w:b w:val="0"/>
                <w:i/>
              </w:rPr>
              <w:t>).</w:t>
            </w:r>
            <w:r w:rsidRPr="008B00E0">
              <w:rPr>
                <w:rFonts w:asciiTheme="minorHAnsi" w:hAnsiTheme="minorHAnsi"/>
                <w:b w:val="0"/>
              </w:rPr>
              <w:t xml:space="preserve"> Trad. Álvaro </w:t>
            </w:r>
            <w:proofErr w:type="spellStart"/>
            <w:r w:rsidRPr="008B00E0">
              <w:rPr>
                <w:rFonts w:asciiTheme="minorHAnsi" w:hAnsiTheme="minorHAnsi"/>
                <w:b w:val="0"/>
              </w:rPr>
              <w:t>Lorencini</w:t>
            </w:r>
            <w:proofErr w:type="spellEnd"/>
            <w:r w:rsidRPr="008B00E0">
              <w:rPr>
                <w:rFonts w:asciiTheme="minorHAnsi" w:hAnsiTheme="minorHAnsi"/>
                <w:b w:val="0"/>
              </w:rPr>
              <w:t xml:space="preserve"> e Enzo </w:t>
            </w:r>
            <w:proofErr w:type="spellStart"/>
            <w:r w:rsidRPr="008B00E0">
              <w:rPr>
                <w:rFonts w:asciiTheme="minorHAnsi" w:hAnsiTheme="minorHAnsi"/>
                <w:b w:val="0"/>
              </w:rPr>
              <w:t>del</w:t>
            </w:r>
            <w:proofErr w:type="spellEnd"/>
            <w:r w:rsidRPr="008B00E0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8B00E0">
              <w:rPr>
                <w:rFonts w:asciiTheme="minorHAnsi" w:hAnsiTheme="minorHAnsi"/>
                <w:b w:val="0"/>
              </w:rPr>
              <w:t>Carratore</w:t>
            </w:r>
            <w:proofErr w:type="spellEnd"/>
            <w:r w:rsidRPr="008B00E0">
              <w:rPr>
                <w:rFonts w:asciiTheme="minorHAnsi" w:hAnsiTheme="minorHAnsi"/>
                <w:b w:val="0"/>
              </w:rPr>
              <w:t xml:space="preserve">. São Paulo: Unesp, 1999. </w:t>
            </w:r>
          </w:p>
          <w:p w14:paraId="19A7E54A" w14:textId="77777777" w:rsidR="00A609CC" w:rsidRPr="008B00E0" w:rsidRDefault="00A609CC" w:rsidP="006D7391">
            <w:pPr>
              <w:jc w:val="both"/>
              <w:rPr>
                <w:rFonts w:asciiTheme="minorHAnsi" w:hAnsiTheme="minorHAnsi" w:cs="Arial"/>
                <w:b w:val="0"/>
                <w:color w:val="545454"/>
                <w:shd w:val="clear" w:color="auto" w:fill="FFFFFF"/>
              </w:rPr>
            </w:pPr>
            <w:r w:rsidRPr="008B00E0">
              <w:rPr>
                <w:rFonts w:asciiTheme="minorHAnsi" w:hAnsiTheme="minorHAnsi"/>
                <w:b w:val="0"/>
                <w:lang w:val="en-US"/>
              </w:rPr>
              <w:t xml:space="preserve">LONG/SEDLEY (Ed.).  </w:t>
            </w:r>
            <w:r w:rsidRPr="008B00E0">
              <w:rPr>
                <w:rFonts w:asciiTheme="minorHAnsi" w:hAnsiTheme="minorHAnsi"/>
                <w:b w:val="0"/>
                <w:i/>
                <w:lang w:val="en-US"/>
              </w:rPr>
              <w:t xml:space="preserve">The </w:t>
            </w:r>
            <w:proofErr w:type="spellStart"/>
            <w:r w:rsidRPr="008B00E0">
              <w:rPr>
                <w:rFonts w:asciiTheme="minorHAnsi" w:hAnsiTheme="minorHAnsi"/>
                <w:b w:val="0"/>
                <w:i/>
                <w:lang w:val="en-US"/>
              </w:rPr>
              <w:t>hellenistic</w:t>
            </w:r>
            <w:proofErr w:type="spellEnd"/>
            <w:r w:rsidRPr="008B00E0">
              <w:rPr>
                <w:rFonts w:asciiTheme="minorHAnsi" w:hAnsiTheme="minorHAnsi"/>
                <w:b w:val="0"/>
                <w:i/>
                <w:lang w:val="en-US"/>
              </w:rPr>
              <w:t xml:space="preserve"> philosophers</w:t>
            </w:r>
            <w:r w:rsidRPr="008B00E0">
              <w:rPr>
                <w:rFonts w:asciiTheme="minorHAnsi" w:hAnsiTheme="minorHAnsi"/>
                <w:b w:val="0"/>
                <w:lang w:val="en-US"/>
              </w:rPr>
              <w:t xml:space="preserve">. </w:t>
            </w:r>
            <w:r w:rsidRPr="008B00E0">
              <w:rPr>
                <w:rFonts w:asciiTheme="minorHAnsi" w:hAnsiTheme="minorHAnsi"/>
                <w:b w:val="0"/>
              </w:rPr>
              <w:t xml:space="preserve">2 vols. Cambridge </w:t>
            </w:r>
            <w:proofErr w:type="spellStart"/>
            <w:r w:rsidRPr="008B00E0">
              <w:rPr>
                <w:rFonts w:asciiTheme="minorHAnsi" w:hAnsiTheme="minorHAnsi"/>
                <w:b w:val="0"/>
              </w:rPr>
              <w:t>University</w:t>
            </w:r>
            <w:proofErr w:type="spellEnd"/>
            <w:r w:rsidRPr="008B00E0">
              <w:rPr>
                <w:rFonts w:asciiTheme="minorHAnsi" w:hAnsiTheme="minorHAnsi"/>
                <w:b w:val="0"/>
              </w:rPr>
              <w:t xml:space="preserve"> Press, 1987. </w:t>
            </w:r>
          </w:p>
          <w:p w14:paraId="5913FE81" w14:textId="77777777" w:rsidR="00A609CC" w:rsidRPr="008B00E0" w:rsidRDefault="00A609CC" w:rsidP="006D7391">
            <w:pPr>
              <w:jc w:val="both"/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  <w:b w:val="0"/>
              </w:rPr>
              <w:t xml:space="preserve">SÊNECA. </w:t>
            </w:r>
            <w:r w:rsidRPr="008B00E0">
              <w:rPr>
                <w:rFonts w:asciiTheme="minorHAnsi" w:hAnsiTheme="minorHAnsi"/>
                <w:b w:val="0"/>
                <w:i/>
              </w:rPr>
              <w:t>Da vida feliz.</w:t>
            </w:r>
            <w:r w:rsidRPr="008B00E0">
              <w:rPr>
                <w:rFonts w:asciiTheme="minorHAnsi" w:hAnsiTheme="minorHAnsi"/>
                <w:b w:val="0"/>
              </w:rPr>
              <w:t xml:space="preserve"> Trad. João Carlos C. Mendonça. São Paulo: Martins Fontes, 2009.</w:t>
            </w:r>
          </w:p>
          <w:p w14:paraId="6F1784A9" w14:textId="77777777" w:rsidR="00A609CC" w:rsidRPr="008B00E0" w:rsidRDefault="00A609CC" w:rsidP="006D7391">
            <w:pPr>
              <w:jc w:val="both"/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  <w:b w:val="0"/>
              </w:rPr>
              <w:t xml:space="preserve">________. </w:t>
            </w:r>
            <w:r w:rsidRPr="008B00E0">
              <w:rPr>
                <w:rFonts w:asciiTheme="minorHAnsi" w:hAnsiTheme="minorHAnsi"/>
                <w:b w:val="0"/>
                <w:i/>
              </w:rPr>
              <w:t>Sobre a ira &amp; Sobre a tranquilidade da alma</w:t>
            </w:r>
            <w:r w:rsidRPr="008B00E0">
              <w:rPr>
                <w:rFonts w:asciiTheme="minorHAnsi" w:hAnsiTheme="minorHAnsi"/>
                <w:b w:val="0"/>
              </w:rPr>
              <w:t xml:space="preserve">. Trad. José E. </w:t>
            </w:r>
            <w:proofErr w:type="spellStart"/>
            <w:r w:rsidRPr="008B00E0">
              <w:rPr>
                <w:rFonts w:asciiTheme="minorHAnsi" w:hAnsiTheme="minorHAnsi"/>
                <w:b w:val="0"/>
              </w:rPr>
              <w:t>Lohner</w:t>
            </w:r>
            <w:proofErr w:type="spellEnd"/>
            <w:r w:rsidRPr="008B00E0">
              <w:rPr>
                <w:rFonts w:asciiTheme="minorHAnsi" w:hAnsiTheme="minorHAnsi"/>
                <w:b w:val="0"/>
              </w:rPr>
              <w:t xml:space="preserve">. São Paulo: Companhia das Letras, 2014. </w:t>
            </w:r>
          </w:p>
          <w:p w14:paraId="74493383" w14:textId="77777777" w:rsidR="00A609CC" w:rsidRPr="008B00E0" w:rsidRDefault="00A609CC" w:rsidP="006D7391">
            <w:pPr>
              <w:jc w:val="both"/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  <w:b w:val="0"/>
              </w:rPr>
              <w:t xml:space="preserve">________. </w:t>
            </w:r>
            <w:r w:rsidRPr="008B00E0">
              <w:rPr>
                <w:rFonts w:asciiTheme="minorHAnsi" w:hAnsiTheme="minorHAnsi"/>
                <w:b w:val="0"/>
                <w:i/>
              </w:rPr>
              <w:t xml:space="preserve">Sobre a brevidade da vida. </w:t>
            </w:r>
            <w:r w:rsidRPr="008B00E0">
              <w:rPr>
                <w:rFonts w:asciiTheme="minorHAnsi" w:hAnsiTheme="minorHAnsi"/>
                <w:b w:val="0"/>
              </w:rPr>
              <w:t>Trad. William Li. São Paulo: Nova Alexandria,1993.</w:t>
            </w:r>
          </w:p>
          <w:p w14:paraId="374A2CFD" w14:textId="77777777" w:rsidR="00A609CC" w:rsidRPr="008B00E0" w:rsidRDefault="00A609CC" w:rsidP="006D7391">
            <w:pPr>
              <w:jc w:val="both"/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  <w:b w:val="0"/>
              </w:rPr>
              <w:t xml:space="preserve">________. </w:t>
            </w:r>
            <w:r w:rsidRPr="008B00E0">
              <w:rPr>
                <w:rFonts w:asciiTheme="minorHAnsi" w:hAnsiTheme="minorHAnsi"/>
                <w:b w:val="0"/>
                <w:i/>
              </w:rPr>
              <w:t xml:space="preserve">Cartas a </w:t>
            </w:r>
            <w:proofErr w:type="spellStart"/>
            <w:r w:rsidRPr="008B00E0">
              <w:rPr>
                <w:rFonts w:asciiTheme="minorHAnsi" w:hAnsiTheme="minorHAnsi"/>
                <w:b w:val="0"/>
                <w:i/>
              </w:rPr>
              <w:t>Lucílio</w:t>
            </w:r>
            <w:proofErr w:type="spellEnd"/>
            <w:r w:rsidRPr="008B00E0">
              <w:rPr>
                <w:rFonts w:asciiTheme="minorHAnsi" w:hAnsiTheme="minorHAnsi"/>
                <w:b w:val="0"/>
              </w:rPr>
              <w:t>. Trad. J. A. Segurado e Campos. Lisboa: Calouste Gulbenkian,1991.</w:t>
            </w:r>
          </w:p>
          <w:p w14:paraId="33ACBE40" w14:textId="77777777" w:rsidR="00A609CC" w:rsidRPr="008B00E0" w:rsidRDefault="00A609CC" w:rsidP="006D7391">
            <w:pPr>
              <w:jc w:val="both"/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  <w:b w:val="0"/>
                <w:i/>
              </w:rPr>
              <w:t>Volume Epicuro/Lucrécio/Cícero/Sêneca/Marco Aurélio</w:t>
            </w:r>
            <w:r w:rsidRPr="008B00E0">
              <w:rPr>
                <w:rFonts w:asciiTheme="minorHAnsi" w:hAnsiTheme="minorHAnsi"/>
                <w:b w:val="0"/>
              </w:rPr>
              <w:t xml:space="preserve">. Vários tradutores. São Paulo: </w:t>
            </w:r>
            <w:proofErr w:type="gramStart"/>
            <w:r w:rsidRPr="008B00E0">
              <w:rPr>
                <w:rFonts w:asciiTheme="minorHAnsi" w:hAnsiTheme="minorHAnsi"/>
                <w:b w:val="0"/>
              </w:rPr>
              <w:t>Abril</w:t>
            </w:r>
            <w:proofErr w:type="gramEnd"/>
            <w:r w:rsidRPr="008B00E0">
              <w:rPr>
                <w:rFonts w:asciiTheme="minorHAnsi" w:hAnsiTheme="minorHAnsi"/>
                <w:b w:val="0"/>
              </w:rPr>
              <w:t>, 1973. (Col. “Os Pensadores”).</w:t>
            </w:r>
          </w:p>
          <w:p w14:paraId="050B7D03" w14:textId="77777777" w:rsidR="00A609CC" w:rsidRPr="008B00E0" w:rsidRDefault="00A609CC" w:rsidP="006D73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</w:p>
          <w:p w14:paraId="24C794D0" w14:textId="77777777" w:rsidR="00A609CC" w:rsidRPr="008B00E0" w:rsidRDefault="00A609CC" w:rsidP="006D73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color w:val="000000"/>
              </w:rPr>
            </w:pPr>
          </w:p>
          <w:p w14:paraId="17A4B64C" w14:textId="77777777" w:rsidR="00A609CC" w:rsidRPr="008B00E0" w:rsidRDefault="00A609CC" w:rsidP="006D73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color w:val="000000"/>
              </w:rPr>
            </w:pPr>
          </w:p>
        </w:tc>
      </w:tr>
      <w:tr w:rsidR="00A609CC" w:rsidRPr="008B00E0" w14:paraId="36A21142" w14:textId="77777777" w:rsidTr="006D7391">
        <w:trPr>
          <w:jc w:val="center"/>
        </w:trPr>
        <w:tc>
          <w:tcPr>
            <w:tcW w:w="10482" w:type="dxa"/>
            <w:gridSpan w:val="2"/>
          </w:tcPr>
          <w:p w14:paraId="7D9D3F9F" w14:textId="77777777" w:rsidR="00A609CC" w:rsidRPr="008B00E0" w:rsidRDefault="00A609CC" w:rsidP="006D73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t>BIBLIOGRAFIA COMPLEMENTAR</w:t>
            </w:r>
          </w:p>
          <w:p w14:paraId="149EBEE9" w14:textId="77777777" w:rsidR="00A609CC" w:rsidRPr="008B00E0" w:rsidRDefault="00A609CC" w:rsidP="006D7391">
            <w:pPr>
              <w:jc w:val="both"/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  <w:b w:val="0"/>
              </w:rPr>
              <w:t xml:space="preserve">ARISTÓTELES. </w:t>
            </w:r>
            <w:r w:rsidRPr="008B00E0">
              <w:rPr>
                <w:rFonts w:asciiTheme="minorHAnsi" w:hAnsiTheme="minorHAnsi"/>
                <w:b w:val="0"/>
                <w:i/>
              </w:rPr>
              <w:t xml:space="preserve">Ética a </w:t>
            </w:r>
            <w:proofErr w:type="spellStart"/>
            <w:r w:rsidRPr="008B00E0">
              <w:rPr>
                <w:rFonts w:asciiTheme="minorHAnsi" w:hAnsiTheme="minorHAnsi"/>
                <w:b w:val="0"/>
                <w:i/>
              </w:rPr>
              <w:t>Nicômaco</w:t>
            </w:r>
            <w:proofErr w:type="spellEnd"/>
            <w:r w:rsidRPr="008B00E0">
              <w:rPr>
                <w:rFonts w:asciiTheme="minorHAnsi" w:hAnsiTheme="minorHAnsi"/>
                <w:b w:val="0"/>
              </w:rPr>
              <w:t xml:space="preserve">. Trad. Leonel </w:t>
            </w:r>
            <w:proofErr w:type="spellStart"/>
            <w:r w:rsidRPr="008B00E0">
              <w:rPr>
                <w:rFonts w:asciiTheme="minorHAnsi" w:hAnsiTheme="minorHAnsi"/>
                <w:b w:val="0"/>
              </w:rPr>
              <w:t>Vallandro</w:t>
            </w:r>
            <w:proofErr w:type="spellEnd"/>
            <w:r w:rsidRPr="008B00E0">
              <w:rPr>
                <w:rFonts w:asciiTheme="minorHAnsi" w:hAnsiTheme="minorHAnsi"/>
                <w:b w:val="0"/>
              </w:rPr>
              <w:t xml:space="preserve">. In: </w:t>
            </w:r>
            <w:r w:rsidRPr="008B00E0">
              <w:rPr>
                <w:rFonts w:asciiTheme="minorHAnsi" w:hAnsiTheme="minorHAnsi"/>
                <w:b w:val="0"/>
                <w:i/>
              </w:rPr>
              <w:t>Aristóteles</w:t>
            </w:r>
            <w:r w:rsidRPr="008B00E0">
              <w:rPr>
                <w:rFonts w:asciiTheme="minorHAnsi" w:hAnsiTheme="minorHAnsi"/>
                <w:b w:val="0"/>
              </w:rPr>
              <w:t xml:space="preserve">. São Paulo, </w:t>
            </w:r>
            <w:proofErr w:type="gramStart"/>
            <w:r w:rsidRPr="008B00E0">
              <w:rPr>
                <w:rFonts w:asciiTheme="minorHAnsi" w:hAnsiTheme="minorHAnsi"/>
                <w:b w:val="0"/>
              </w:rPr>
              <w:t>Abril</w:t>
            </w:r>
            <w:proofErr w:type="gramEnd"/>
            <w:r w:rsidRPr="008B00E0">
              <w:rPr>
                <w:rFonts w:asciiTheme="minorHAnsi" w:hAnsiTheme="minorHAnsi"/>
                <w:b w:val="0"/>
              </w:rPr>
              <w:t>, 1973. (Coleção “Os Pensadores”).</w:t>
            </w:r>
          </w:p>
          <w:p w14:paraId="290EA5C5" w14:textId="77777777" w:rsidR="00A609CC" w:rsidRPr="008B00E0" w:rsidRDefault="00A609CC" w:rsidP="006D7391">
            <w:pPr>
              <w:jc w:val="both"/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  <w:b w:val="0"/>
              </w:rPr>
              <w:t xml:space="preserve">CÍCERO. </w:t>
            </w:r>
            <w:r w:rsidRPr="008B00E0">
              <w:rPr>
                <w:rFonts w:asciiTheme="minorHAnsi" w:hAnsiTheme="minorHAnsi"/>
                <w:b w:val="0"/>
                <w:i/>
              </w:rPr>
              <w:t>Do sumo bem e do sumo mal</w:t>
            </w:r>
            <w:r w:rsidRPr="008B00E0">
              <w:rPr>
                <w:rFonts w:asciiTheme="minorHAnsi" w:hAnsiTheme="minorHAnsi"/>
                <w:b w:val="0"/>
              </w:rPr>
              <w:t xml:space="preserve">. Trad. C. A. </w:t>
            </w:r>
            <w:proofErr w:type="spellStart"/>
            <w:r w:rsidRPr="008B00E0">
              <w:rPr>
                <w:rFonts w:asciiTheme="minorHAnsi" w:hAnsiTheme="minorHAnsi"/>
                <w:b w:val="0"/>
              </w:rPr>
              <w:t>Nougué</w:t>
            </w:r>
            <w:proofErr w:type="spellEnd"/>
            <w:r w:rsidRPr="008B00E0">
              <w:rPr>
                <w:rFonts w:asciiTheme="minorHAnsi" w:hAnsiTheme="minorHAnsi"/>
                <w:b w:val="0"/>
              </w:rPr>
              <w:t xml:space="preserve">. São Paulo: Martins Fontes, 2005. </w:t>
            </w:r>
          </w:p>
          <w:p w14:paraId="31FA4817" w14:textId="77777777" w:rsidR="00A609CC" w:rsidRPr="008B00E0" w:rsidRDefault="00A609CC" w:rsidP="006D7391">
            <w:pPr>
              <w:jc w:val="both"/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  <w:b w:val="0"/>
              </w:rPr>
              <w:t xml:space="preserve">_______. </w:t>
            </w:r>
            <w:r w:rsidRPr="008B00E0">
              <w:rPr>
                <w:rFonts w:asciiTheme="minorHAnsi" w:hAnsiTheme="minorHAnsi"/>
                <w:b w:val="0"/>
                <w:i/>
              </w:rPr>
              <w:t>Textos filosóficos</w:t>
            </w:r>
            <w:r w:rsidRPr="008B00E0">
              <w:rPr>
                <w:rFonts w:asciiTheme="minorHAnsi" w:hAnsiTheme="minorHAnsi"/>
                <w:b w:val="0"/>
              </w:rPr>
              <w:t xml:space="preserve">. Trad. J. A. Segurado e Campos. Lisboa: Calouste Gulbenkian, 2012. </w:t>
            </w:r>
          </w:p>
          <w:p w14:paraId="69AC65CE" w14:textId="77777777" w:rsidR="00A609CC" w:rsidRPr="008B00E0" w:rsidRDefault="00A609CC" w:rsidP="006D7391">
            <w:pPr>
              <w:jc w:val="both"/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  <w:b w:val="0"/>
              </w:rPr>
              <w:t xml:space="preserve">USENER. </w:t>
            </w:r>
            <w:proofErr w:type="spellStart"/>
            <w:r w:rsidRPr="008B00E0">
              <w:rPr>
                <w:rFonts w:asciiTheme="minorHAnsi" w:hAnsiTheme="minorHAnsi"/>
                <w:b w:val="0"/>
                <w:i/>
              </w:rPr>
              <w:t>Epicurea</w:t>
            </w:r>
            <w:proofErr w:type="spellEnd"/>
            <w:r w:rsidRPr="008B00E0">
              <w:rPr>
                <w:rFonts w:asciiTheme="minorHAnsi" w:hAnsiTheme="minorHAnsi"/>
                <w:b w:val="0"/>
              </w:rPr>
              <w:t xml:space="preserve">. Reed.: Cambridge </w:t>
            </w:r>
            <w:proofErr w:type="spellStart"/>
            <w:r w:rsidRPr="008B00E0">
              <w:rPr>
                <w:rFonts w:asciiTheme="minorHAnsi" w:hAnsiTheme="minorHAnsi"/>
                <w:b w:val="0"/>
              </w:rPr>
              <w:t>University</w:t>
            </w:r>
            <w:proofErr w:type="spellEnd"/>
            <w:r w:rsidRPr="008B00E0">
              <w:rPr>
                <w:rFonts w:asciiTheme="minorHAnsi" w:hAnsiTheme="minorHAnsi"/>
                <w:b w:val="0"/>
              </w:rPr>
              <w:t xml:space="preserve"> Press, 2010. </w:t>
            </w:r>
          </w:p>
          <w:p w14:paraId="15CA8CAB" w14:textId="77777777" w:rsidR="00A609CC" w:rsidRPr="008B00E0" w:rsidRDefault="00A609CC" w:rsidP="006D7391">
            <w:pPr>
              <w:jc w:val="both"/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  <w:b w:val="0"/>
              </w:rPr>
              <w:t xml:space="preserve">EPICURO. </w:t>
            </w:r>
            <w:r w:rsidRPr="008B00E0">
              <w:rPr>
                <w:rFonts w:asciiTheme="minorHAnsi" w:hAnsiTheme="minorHAnsi"/>
                <w:b w:val="0"/>
                <w:i/>
              </w:rPr>
              <w:t>Opere</w:t>
            </w:r>
            <w:r w:rsidRPr="008B00E0">
              <w:rPr>
                <w:rFonts w:asciiTheme="minorHAnsi" w:hAnsiTheme="minorHAnsi"/>
                <w:b w:val="0"/>
              </w:rPr>
              <w:t xml:space="preserve">. </w:t>
            </w:r>
            <w:proofErr w:type="spellStart"/>
            <w:r w:rsidRPr="008B00E0">
              <w:rPr>
                <w:rFonts w:asciiTheme="minorHAnsi" w:hAnsiTheme="minorHAnsi"/>
                <w:b w:val="0"/>
              </w:rPr>
              <w:t>Introduzione</w:t>
            </w:r>
            <w:proofErr w:type="spellEnd"/>
            <w:r w:rsidRPr="008B00E0">
              <w:rPr>
                <w:rFonts w:asciiTheme="minorHAnsi" w:hAnsiTheme="minorHAnsi"/>
                <w:b w:val="0"/>
              </w:rPr>
              <w:t xml:space="preserve">, testo critico, </w:t>
            </w:r>
            <w:proofErr w:type="spellStart"/>
            <w:r w:rsidRPr="008B00E0">
              <w:rPr>
                <w:rFonts w:asciiTheme="minorHAnsi" w:hAnsiTheme="minorHAnsi"/>
                <w:b w:val="0"/>
              </w:rPr>
              <w:t>traduzione</w:t>
            </w:r>
            <w:proofErr w:type="spellEnd"/>
            <w:r w:rsidRPr="008B00E0">
              <w:rPr>
                <w:rFonts w:asciiTheme="minorHAnsi" w:hAnsiTheme="minorHAnsi"/>
                <w:b w:val="0"/>
              </w:rPr>
              <w:t xml:space="preserve"> e note G. </w:t>
            </w:r>
            <w:proofErr w:type="spellStart"/>
            <w:r w:rsidRPr="008B00E0">
              <w:rPr>
                <w:rFonts w:asciiTheme="minorHAnsi" w:hAnsiTheme="minorHAnsi"/>
                <w:b w:val="0"/>
              </w:rPr>
              <w:t>Arrighetti</w:t>
            </w:r>
            <w:proofErr w:type="spellEnd"/>
            <w:r w:rsidRPr="008B00E0">
              <w:rPr>
                <w:rFonts w:asciiTheme="minorHAnsi" w:hAnsiTheme="minorHAnsi"/>
                <w:b w:val="0"/>
              </w:rPr>
              <w:t xml:space="preserve">. Turin, </w:t>
            </w:r>
            <w:proofErr w:type="spellStart"/>
            <w:r w:rsidRPr="008B00E0">
              <w:rPr>
                <w:rFonts w:asciiTheme="minorHAnsi" w:hAnsiTheme="minorHAnsi"/>
                <w:b w:val="0"/>
              </w:rPr>
              <w:t>Einaudi</w:t>
            </w:r>
            <w:proofErr w:type="spellEnd"/>
            <w:r w:rsidRPr="008B00E0">
              <w:rPr>
                <w:rFonts w:asciiTheme="minorHAnsi" w:hAnsiTheme="minorHAnsi"/>
                <w:b w:val="0"/>
              </w:rPr>
              <w:t>, 1960.</w:t>
            </w:r>
          </w:p>
          <w:p w14:paraId="16834721" w14:textId="77777777" w:rsidR="00A609CC" w:rsidRPr="008B00E0" w:rsidRDefault="00A609CC" w:rsidP="006D7391">
            <w:pPr>
              <w:jc w:val="both"/>
              <w:rPr>
                <w:rFonts w:asciiTheme="minorHAnsi" w:hAnsiTheme="minorHAnsi" w:cs="Arial"/>
                <w:b w:val="0"/>
                <w:color w:val="545454"/>
                <w:shd w:val="clear" w:color="auto" w:fill="FFFFFF"/>
              </w:rPr>
            </w:pPr>
            <w:r w:rsidRPr="008B00E0">
              <w:rPr>
                <w:rFonts w:asciiTheme="minorHAnsi" w:hAnsiTheme="minorHAnsi"/>
                <w:b w:val="0"/>
                <w:lang w:val="en-US"/>
              </w:rPr>
              <w:t xml:space="preserve">LONG/SEDLEY (Ed.).  </w:t>
            </w:r>
            <w:r w:rsidRPr="008B00E0">
              <w:rPr>
                <w:rFonts w:asciiTheme="minorHAnsi" w:hAnsiTheme="minorHAnsi"/>
                <w:b w:val="0"/>
                <w:i/>
                <w:lang w:val="en-US"/>
              </w:rPr>
              <w:t xml:space="preserve">The </w:t>
            </w:r>
            <w:proofErr w:type="spellStart"/>
            <w:r w:rsidRPr="008B00E0">
              <w:rPr>
                <w:rFonts w:asciiTheme="minorHAnsi" w:hAnsiTheme="minorHAnsi"/>
                <w:b w:val="0"/>
                <w:i/>
                <w:lang w:val="en-US"/>
              </w:rPr>
              <w:t>hellenistic</w:t>
            </w:r>
            <w:proofErr w:type="spellEnd"/>
            <w:r w:rsidRPr="008B00E0">
              <w:rPr>
                <w:rFonts w:asciiTheme="minorHAnsi" w:hAnsiTheme="minorHAnsi"/>
                <w:b w:val="0"/>
                <w:i/>
                <w:lang w:val="en-US"/>
              </w:rPr>
              <w:t xml:space="preserve"> philosophers</w:t>
            </w:r>
            <w:r w:rsidRPr="008B00E0">
              <w:rPr>
                <w:rFonts w:asciiTheme="minorHAnsi" w:hAnsiTheme="minorHAnsi"/>
                <w:b w:val="0"/>
                <w:lang w:val="en-US"/>
              </w:rPr>
              <w:t xml:space="preserve">. </w:t>
            </w:r>
            <w:r w:rsidRPr="008B00E0">
              <w:rPr>
                <w:rFonts w:asciiTheme="minorHAnsi" w:hAnsiTheme="minorHAnsi"/>
                <w:b w:val="0"/>
              </w:rPr>
              <w:t xml:space="preserve">2 vols. Cambridge </w:t>
            </w:r>
            <w:proofErr w:type="spellStart"/>
            <w:r w:rsidRPr="008B00E0">
              <w:rPr>
                <w:rFonts w:asciiTheme="minorHAnsi" w:hAnsiTheme="minorHAnsi"/>
                <w:b w:val="0"/>
              </w:rPr>
              <w:t>University</w:t>
            </w:r>
            <w:proofErr w:type="spellEnd"/>
            <w:r w:rsidRPr="008B00E0">
              <w:rPr>
                <w:rFonts w:asciiTheme="minorHAnsi" w:hAnsiTheme="minorHAnsi"/>
                <w:b w:val="0"/>
              </w:rPr>
              <w:t xml:space="preserve"> Press, 1987. </w:t>
            </w:r>
          </w:p>
          <w:p w14:paraId="1F7DC2AC" w14:textId="3C375DCE" w:rsidR="00A609CC" w:rsidRPr="007D17AB" w:rsidRDefault="00A609CC" w:rsidP="006D7391">
            <w:pPr>
              <w:jc w:val="both"/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  <w:b w:val="0"/>
                <w:lang w:val="fr-FR"/>
              </w:rPr>
              <w:t xml:space="preserve">TOMÁS  DE AQUINO. </w:t>
            </w:r>
            <w:r w:rsidRPr="008B00E0">
              <w:rPr>
                <w:rFonts w:asciiTheme="minorHAnsi" w:hAnsiTheme="minorHAnsi"/>
                <w:b w:val="0"/>
                <w:i/>
              </w:rPr>
              <w:t>A prudência. Virtude da decisão certa</w:t>
            </w:r>
            <w:r w:rsidRPr="008B00E0">
              <w:rPr>
                <w:rFonts w:asciiTheme="minorHAnsi" w:hAnsiTheme="minorHAnsi"/>
                <w:b w:val="0"/>
              </w:rPr>
              <w:t xml:space="preserve">. Trad. de J. </w:t>
            </w:r>
            <w:proofErr w:type="spellStart"/>
            <w:r w:rsidRPr="008B00E0">
              <w:rPr>
                <w:rFonts w:asciiTheme="minorHAnsi" w:hAnsiTheme="minorHAnsi"/>
                <w:b w:val="0"/>
              </w:rPr>
              <w:t>Lauand</w:t>
            </w:r>
            <w:proofErr w:type="spellEnd"/>
            <w:r w:rsidRPr="008B00E0">
              <w:rPr>
                <w:rFonts w:asciiTheme="minorHAnsi" w:hAnsiTheme="minorHAnsi"/>
                <w:b w:val="0"/>
              </w:rPr>
              <w:t>. São Paulo: Martins Fontes, 2014.</w:t>
            </w:r>
          </w:p>
        </w:tc>
      </w:tr>
    </w:tbl>
    <w:p w14:paraId="027CE37A" w14:textId="77777777" w:rsidR="00A609CC" w:rsidRPr="008B00E0" w:rsidRDefault="00A609CC" w:rsidP="00A609CC">
      <w:pPr>
        <w:pStyle w:val="Normal1"/>
        <w:rPr>
          <w:rFonts w:asciiTheme="minorHAnsi" w:hAnsiTheme="minorHAnsi"/>
        </w:rPr>
      </w:pPr>
    </w:p>
    <w:p w14:paraId="71553C50" w14:textId="295AE480" w:rsidR="00EA0875" w:rsidRPr="008B00E0" w:rsidRDefault="007D17AB" w:rsidP="00EA0875">
      <w:pPr>
        <w:jc w:val="center"/>
        <w:rPr>
          <w:rFonts w:asciiTheme="minorHAnsi" w:eastAsia="Arial" w:hAnsiTheme="minorHAnsi" w:cs="Arial"/>
          <w:b w:val="0"/>
        </w:rPr>
      </w:pPr>
      <w:r>
        <w:rPr>
          <w:rFonts w:asciiTheme="minorHAnsi" w:hAnsiTheme="minorHAnsi"/>
        </w:rPr>
        <w:t xml:space="preserve">EFLCH - </w:t>
      </w:r>
      <w:r w:rsidR="00EA0875" w:rsidRPr="008B00E0">
        <w:rPr>
          <w:rFonts w:asciiTheme="minorHAnsi" w:hAnsiTheme="minorHAnsi"/>
        </w:rPr>
        <w:t>Campus Guarulhos</w:t>
      </w:r>
      <w:r>
        <w:rPr>
          <w:rFonts w:asciiTheme="minorHAnsi" w:hAnsiTheme="minorHAnsi"/>
        </w:rPr>
        <w:t xml:space="preserve"> – Departamento de Filosofia</w:t>
      </w:r>
      <w:r w:rsidR="00EA0875" w:rsidRPr="008B00E0">
        <w:rPr>
          <w:rFonts w:asciiTheme="minorHAnsi" w:hAnsiTheme="minorHAnsi"/>
        </w:rPr>
        <w:t xml:space="preserve"> </w:t>
      </w:r>
    </w:p>
    <w:tbl>
      <w:tblPr>
        <w:tblW w:w="104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262"/>
      </w:tblGrid>
      <w:tr w:rsidR="00EA0875" w:rsidRPr="008B00E0" w14:paraId="548C977C" w14:textId="77777777" w:rsidTr="006D7391">
        <w:trPr>
          <w:jc w:val="center"/>
        </w:trPr>
        <w:tc>
          <w:tcPr>
            <w:tcW w:w="10482" w:type="dxa"/>
            <w:gridSpan w:val="2"/>
          </w:tcPr>
          <w:p w14:paraId="6DF7BFF9" w14:textId="77777777" w:rsidR="00EA0875" w:rsidRPr="008B00E0" w:rsidRDefault="00EA0875" w:rsidP="006D7391">
            <w:pPr>
              <w:rPr>
                <w:rFonts w:asciiTheme="minorHAnsi" w:hAnsiTheme="minorHAnsi"/>
                <w:highlight w:val="green"/>
              </w:rPr>
            </w:pPr>
            <w:r w:rsidRPr="008B00E0">
              <w:rPr>
                <w:rFonts w:asciiTheme="minorHAnsi" w:hAnsiTheme="minorHAnsi"/>
              </w:rPr>
              <w:t>Nome da Unidade Curricular: História do ceticismo antigo</w:t>
            </w:r>
          </w:p>
        </w:tc>
      </w:tr>
      <w:tr w:rsidR="00EA0875" w:rsidRPr="008B00E0" w14:paraId="799FBA8B" w14:textId="77777777" w:rsidTr="006D7391">
        <w:trPr>
          <w:jc w:val="center"/>
        </w:trPr>
        <w:tc>
          <w:tcPr>
            <w:tcW w:w="10482" w:type="dxa"/>
            <w:gridSpan w:val="2"/>
          </w:tcPr>
          <w:p w14:paraId="309C5CC5" w14:textId="137D8E60" w:rsidR="00EA0875" w:rsidRPr="008B00E0" w:rsidRDefault="00EA0875" w:rsidP="006D7391">
            <w:pPr>
              <w:rPr>
                <w:rFonts w:asciiTheme="minorHAnsi" w:hAnsiTheme="minorHAnsi"/>
                <w:highlight w:val="green"/>
              </w:rPr>
            </w:pPr>
            <w:r w:rsidRPr="008B00E0">
              <w:rPr>
                <w:rFonts w:asciiTheme="minorHAnsi" w:hAnsiTheme="minorHAnsi"/>
              </w:rPr>
              <w:t xml:space="preserve">Cursos para Oferta: </w:t>
            </w:r>
            <w:r w:rsidR="006913AE">
              <w:rPr>
                <w:rFonts w:asciiTheme="minorHAnsi" w:hAnsiTheme="minorHAnsi"/>
              </w:rPr>
              <w:t>Todos os cursos da EFLCH</w:t>
            </w:r>
          </w:p>
        </w:tc>
      </w:tr>
      <w:tr w:rsidR="00EA0875" w:rsidRPr="008B00E0" w14:paraId="2DDDD6F5" w14:textId="77777777" w:rsidTr="006D7391">
        <w:trPr>
          <w:jc w:val="center"/>
        </w:trPr>
        <w:tc>
          <w:tcPr>
            <w:tcW w:w="10482" w:type="dxa"/>
            <w:gridSpan w:val="2"/>
          </w:tcPr>
          <w:p w14:paraId="7FC4638C" w14:textId="77777777" w:rsidR="00EA0875" w:rsidRPr="007D17AB" w:rsidRDefault="00EA0875" w:rsidP="006D7391">
            <w:pPr>
              <w:rPr>
                <w:rFonts w:asciiTheme="minorHAnsi" w:hAnsiTheme="minorHAnsi"/>
                <w:bCs/>
                <w:highlight w:val="green"/>
              </w:rPr>
            </w:pPr>
            <w:r w:rsidRPr="008B00E0">
              <w:rPr>
                <w:rFonts w:asciiTheme="minorHAnsi" w:hAnsiTheme="minorHAnsi"/>
              </w:rPr>
              <w:t>Professor(a) Responsável:</w:t>
            </w:r>
            <w:r w:rsidRPr="008B00E0">
              <w:rPr>
                <w:rFonts w:asciiTheme="minorHAnsi" w:hAnsiTheme="minorHAnsi"/>
                <w:b w:val="0"/>
              </w:rPr>
              <w:t xml:space="preserve"> </w:t>
            </w:r>
            <w:r w:rsidRPr="007D17AB">
              <w:rPr>
                <w:rFonts w:asciiTheme="minorHAnsi" w:hAnsiTheme="minorHAnsi"/>
                <w:bCs/>
              </w:rPr>
              <w:t>Plínio Junqueira Smith</w:t>
            </w:r>
          </w:p>
          <w:p w14:paraId="2C2BF835" w14:textId="73959676" w:rsidR="00EA0875" w:rsidRPr="006913AE" w:rsidRDefault="00EA0875" w:rsidP="006D7391">
            <w:pPr>
              <w:rPr>
                <w:rFonts w:asciiTheme="minorHAnsi" w:hAnsiTheme="minorHAnsi"/>
                <w:bCs/>
              </w:rPr>
            </w:pPr>
          </w:p>
        </w:tc>
      </w:tr>
      <w:tr w:rsidR="00EA0875" w:rsidRPr="008B00E0" w14:paraId="4B6AAA38" w14:textId="77777777" w:rsidTr="006D7391">
        <w:trPr>
          <w:jc w:val="center"/>
        </w:trPr>
        <w:tc>
          <w:tcPr>
            <w:tcW w:w="5220" w:type="dxa"/>
          </w:tcPr>
          <w:p w14:paraId="328C3658" w14:textId="77777777" w:rsidR="00EA0875" w:rsidRPr="008B00E0" w:rsidRDefault="00EA0875" w:rsidP="006D7391">
            <w:pPr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>Ano Letivo: 2020</w:t>
            </w:r>
          </w:p>
        </w:tc>
        <w:tc>
          <w:tcPr>
            <w:tcW w:w="5262" w:type="dxa"/>
          </w:tcPr>
          <w:p w14:paraId="480D906E" w14:textId="61BE13E5" w:rsidR="00EA0875" w:rsidRPr="008B00E0" w:rsidRDefault="00EA0875" w:rsidP="006D7391">
            <w:pPr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>Semestre: 1o. Emergencial</w:t>
            </w:r>
          </w:p>
        </w:tc>
      </w:tr>
      <w:tr w:rsidR="00EA0875" w:rsidRPr="008B00E0" w14:paraId="27581C92" w14:textId="77777777" w:rsidTr="006D7391">
        <w:trPr>
          <w:trHeight w:val="220"/>
          <w:jc w:val="center"/>
        </w:trPr>
        <w:tc>
          <w:tcPr>
            <w:tcW w:w="5220" w:type="dxa"/>
          </w:tcPr>
          <w:p w14:paraId="56111383" w14:textId="77777777" w:rsidR="00EA0875" w:rsidRPr="008B00E0" w:rsidRDefault="00EA0875" w:rsidP="006D7391">
            <w:pPr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>Carga horária total: 36 horas</w:t>
            </w:r>
          </w:p>
        </w:tc>
        <w:tc>
          <w:tcPr>
            <w:tcW w:w="5262" w:type="dxa"/>
          </w:tcPr>
          <w:p w14:paraId="68267B61" w14:textId="77777777" w:rsidR="00EA0875" w:rsidRPr="008B00E0" w:rsidRDefault="00EA0875" w:rsidP="006D7391">
            <w:pPr>
              <w:rPr>
                <w:rFonts w:asciiTheme="minorHAnsi" w:hAnsiTheme="minorHAnsi"/>
                <w:highlight w:val="green"/>
              </w:rPr>
            </w:pPr>
            <w:r w:rsidRPr="008B00E0">
              <w:rPr>
                <w:rFonts w:asciiTheme="minorHAnsi" w:hAnsiTheme="minorHAnsi"/>
              </w:rPr>
              <w:t>Número de vagas: 8</w:t>
            </w:r>
          </w:p>
        </w:tc>
      </w:tr>
      <w:tr w:rsidR="00EA0875" w:rsidRPr="008B00E0" w14:paraId="7AF9C4A1" w14:textId="77777777" w:rsidTr="006D7391">
        <w:trPr>
          <w:jc w:val="center"/>
        </w:trPr>
        <w:tc>
          <w:tcPr>
            <w:tcW w:w="10482" w:type="dxa"/>
            <w:gridSpan w:val="2"/>
          </w:tcPr>
          <w:p w14:paraId="7A4CC8D4" w14:textId="77777777" w:rsidR="00EA0875" w:rsidRPr="008B00E0" w:rsidRDefault="00EA0875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color w:val="000000"/>
              </w:rPr>
            </w:pPr>
            <w:r w:rsidRPr="008B00E0">
              <w:rPr>
                <w:rFonts w:asciiTheme="minorHAnsi" w:hAnsiTheme="minorHAnsi"/>
                <w:color w:val="000000"/>
              </w:rPr>
              <w:t>OBJETIVO GERAL</w:t>
            </w:r>
          </w:p>
          <w:p w14:paraId="6EC16B44" w14:textId="77777777" w:rsidR="00EA0875" w:rsidRPr="008B00E0" w:rsidRDefault="00EA0875" w:rsidP="006D7391">
            <w:pPr>
              <w:spacing w:line="360" w:lineRule="auto"/>
              <w:jc w:val="both"/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  <w:b w:val="0"/>
              </w:rPr>
              <w:t xml:space="preserve">O objetivo principal é ensinar os alunos a interpretarem um texto clássico. </w:t>
            </w:r>
          </w:p>
          <w:p w14:paraId="0D3D1275" w14:textId="77777777" w:rsidR="00EA0875" w:rsidRPr="008B00E0" w:rsidRDefault="00EA0875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EA0875" w:rsidRPr="008B00E0" w14:paraId="5865DE0F" w14:textId="77777777" w:rsidTr="006D7391">
        <w:trPr>
          <w:jc w:val="center"/>
        </w:trPr>
        <w:tc>
          <w:tcPr>
            <w:tcW w:w="10482" w:type="dxa"/>
            <w:gridSpan w:val="2"/>
          </w:tcPr>
          <w:p w14:paraId="5AF9422F" w14:textId="77777777" w:rsidR="00EA0875" w:rsidRPr="008B00E0" w:rsidRDefault="00EA0875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color w:val="000000"/>
              </w:rPr>
            </w:pPr>
            <w:r w:rsidRPr="008B00E0">
              <w:rPr>
                <w:rFonts w:asciiTheme="minorHAnsi" w:hAnsiTheme="minorHAnsi"/>
                <w:color w:val="000000"/>
              </w:rPr>
              <w:t xml:space="preserve">OBJETIVOS </w:t>
            </w:r>
            <w:r w:rsidRPr="008B00E0">
              <w:rPr>
                <w:rFonts w:asciiTheme="minorHAnsi" w:hAnsiTheme="minorHAnsi"/>
              </w:rPr>
              <w:t>ESPECÍFICOS</w:t>
            </w:r>
          </w:p>
          <w:p w14:paraId="276CDBEB" w14:textId="77777777" w:rsidR="00EA0875" w:rsidRPr="008B00E0" w:rsidRDefault="00EA0875" w:rsidP="006D7391">
            <w:pPr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  <w:b w:val="0"/>
              </w:rPr>
              <w:t xml:space="preserve">1) ensinar os alunos a usarem adequadamente intérpretes de um texto clássico; </w:t>
            </w:r>
          </w:p>
          <w:p w14:paraId="163D8DDB" w14:textId="77777777" w:rsidR="00EA0875" w:rsidRPr="008B00E0" w:rsidRDefault="00EA0875" w:rsidP="006D7391">
            <w:pPr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  <w:b w:val="0"/>
              </w:rPr>
              <w:t>2) discutir as interpretações desse texto clássico, de modo a estimular a reflexão filosófica por meio dessa interpretação.</w:t>
            </w:r>
          </w:p>
          <w:p w14:paraId="5277C8F9" w14:textId="77777777" w:rsidR="00EA0875" w:rsidRPr="008B00E0" w:rsidRDefault="00EA0875" w:rsidP="006D7391">
            <w:pPr>
              <w:rPr>
                <w:rFonts w:asciiTheme="minorHAnsi" w:hAnsiTheme="minorHAnsi"/>
                <w:b w:val="0"/>
                <w:highlight w:val="green"/>
              </w:rPr>
            </w:pPr>
          </w:p>
        </w:tc>
      </w:tr>
      <w:tr w:rsidR="00EA0875" w:rsidRPr="008B00E0" w14:paraId="06E6E6EC" w14:textId="77777777" w:rsidTr="006D7391">
        <w:trPr>
          <w:jc w:val="center"/>
        </w:trPr>
        <w:tc>
          <w:tcPr>
            <w:tcW w:w="10482" w:type="dxa"/>
            <w:gridSpan w:val="2"/>
          </w:tcPr>
          <w:p w14:paraId="5704CAFA" w14:textId="77777777" w:rsidR="00EA0875" w:rsidRPr="008B00E0" w:rsidRDefault="00EA0875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  <w:r w:rsidRPr="008B00E0">
              <w:rPr>
                <w:rFonts w:asciiTheme="minorHAnsi" w:hAnsiTheme="minorHAnsi"/>
                <w:color w:val="000000"/>
              </w:rPr>
              <w:t>EMENTA</w:t>
            </w:r>
          </w:p>
          <w:p w14:paraId="6DEBB761" w14:textId="77777777" w:rsidR="00EA0875" w:rsidRPr="008B00E0" w:rsidRDefault="00EA0875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  <w:b w:val="0"/>
              </w:rPr>
              <w:t>A unidade curricular visa a desenvolver a habilidade de interpretação de um texto clássico da filosofia à luz de comentadores.</w:t>
            </w:r>
          </w:p>
        </w:tc>
      </w:tr>
      <w:tr w:rsidR="00EA0875" w:rsidRPr="008B00E0" w14:paraId="4E3DCA7D" w14:textId="77777777" w:rsidTr="006D7391">
        <w:trPr>
          <w:jc w:val="center"/>
        </w:trPr>
        <w:tc>
          <w:tcPr>
            <w:tcW w:w="10482" w:type="dxa"/>
            <w:gridSpan w:val="2"/>
          </w:tcPr>
          <w:p w14:paraId="6335A7C0" w14:textId="7411EC42" w:rsidR="00EA0875" w:rsidRDefault="00EA0875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t xml:space="preserve">CONTEÚDO PROGRAMÁTICO </w:t>
            </w:r>
          </w:p>
          <w:p w14:paraId="6EA1A2F3" w14:textId="44D33E4F" w:rsidR="007D17AB" w:rsidRDefault="007D17AB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>
              <w:rPr>
                <w:rFonts w:asciiTheme="minorHAnsi" w:hAnsiTheme="minorHAnsi"/>
                <w:smallCaps/>
                <w:color w:val="000000"/>
              </w:rPr>
              <w:t>Dia: Quintas-feiras</w:t>
            </w:r>
          </w:p>
          <w:p w14:paraId="064628C5" w14:textId="53C06EE4" w:rsidR="007D17AB" w:rsidRDefault="007D17AB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smallCaps/>
                <w:color w:val="000000"/>
              </w:rPr>
              <w:t xml:space="preserve">Horário: </w:t>
            </w:r>
            <w:r w:rsidRPr="007D17AB">
              <w:rPr>
                <w:rFonts w:asciiTheme="minorHAnsi" w:hAnsiTheme="minorHAnsi"/>
                <w:bCs/>
              </w:rPr>
              <w:t>16:00</w:t>
            </w:r>
            <w:r>
              <w:rPr>
                <w:rFonts w:asciiTheme="minorHAnsi" w:hAnsiTheme="minorHAnsi"/>
                <w:bCs/>
              </w:rPr>
              <w:t xml:space="preserve"> às </w:t>
            </w:r>
            <w:r w:rsidRPr="007D17AB">
              <w:rPr>
                <w:rFonts w:asciiTheme="minorHAnsi" w:hAnsiTheme="minorHAnsi"/>
                <w:bCs/>
              </w:rPr>
              <w:t>17:40</w:t>
            </w:r>
          </w:p>
          <w:p w14:paraId="186B13EC" w14:textId="77777777" w:rsidR="007D17AB" w:rsidRPr="007D17AB" w:rsidRDefault="007D17AB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</w:p>
          <w:p w14:paraId="1C715D8C" w14:textId="77777777" w:rsidR="00EA0875" w:rsidRPr="008B00E0" w:rsidRDefault="00EA0875" w:rsidP="006D7391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B00E0">
              <w:rPr>
                <w:rFonts w:asciiTheme="minorHAnsi" w:hAnsiTheme="minorHAnsi"/>
                <w:sz w:val="22"/>
                <w:szCs w:val="22"/>
              </w:rPr>
              <w:t>1. O principal debate acerca do ceticismo antigo: PH 1.8-17 (30 de abril; 16:00-17:40)</w:t>
            </w:r>
          </w:p>
          <w:p w14:paraId="441E93CF" w14:textId="77777777" w:rsidR="00EA0875" w:rsidRPr="008B00E0" w:rsidRDefault="00EA0875" w:rsidP="006D7391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B00E0">
              <w:rPr>
                <w:rFonts w:asciiTheme="minorHAnsi" w:hAnsiTheme="minorHAnsi"/>
                <w:sz w:val="22"/>
                <w:szCs w:val="22"/>
              </w:rPr>
              <w:t>a) A interpretação urbana (Frede) (7 de maio: 16:00-17:40)</w:t>
            </w:r>
          </w:p>
          <w:p w14:paraId="64193EC5" w14:textId="77777777" w:rsidR="00EA0875" w:rsidRPr="008B00E0" w:rsidRDefault="00EA0875" w:rsidP="006D7391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B00E0">
              <w:rPr>
                <w:rFonts w:asciiTheme="minorHAnsi" w:hAnsiTheme="minorHAnsi"/>
                <w:sz w:val="22"/>
                <w:szCs w:val="22"/>
              </w:rPr>
              <w:t>b) A interpretação rústica (Burnyeat). (14 de maio: 16:00-17:40)</w:t>
            </w:r>
          </w:p>
          <w:p w14:paraId="3789EBDA" w14:textId="77777777" w:rsidR="00EA0875" w:rsidRPr="008B00E0" w:rsidRDefault="00EA0875" w:rsidP="006D7391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B00E0">
              <w:rPr>
                <w:rFonts w:asciiTheme="minorHAnsi" w:hAnsiTheme="minorHAnsi"/>
                <w:sz w:val="22"/>
                <w:szCs w:val="22"/>
              </w:rPr>
              <w:t>2. O debate sobre os 10 modos de Enesidemo: PH 1.36-163 (21 de maio: 16:00-17:40)</w:t>
            </w:r>
          </w:p>
          <w:p w14:paraId="4129CD55" w14:textId="77777777" w:rsidR="00EA0875" w:rsidRPr="008B00E0" w:rsidRDefault="00EA0875" w:rsidP="006D7391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B00E0">
              <w:rPr>
                <w:rFonts w:asciiTheme="minorHAnsi" w:hAnsiTheme="minorHAnsi"/>
                <w:sz w:val="22"/>
                <w:szCs w:val="22"/>
              </w:rPr>
              <w:t>a) A interpretação tradicional: os modos como inferência (Porchat e Bett) (28 de maio: 16:00-17:40);</w:t>
            </w:r>
          </w:p>
          <w:p w14:paraId="7BB70620" w14:textId="77777777" w:rsidR="00EA0875" w:rsidRPr="008B00E0" w:rsidRDefault="00EA0875" w:rsidP="006D7391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B00E0">
              <w:rPr>
                <w:rFonts w:asciiTheme="minorHAnsi" w:hAnsiTheme="minorHAnsi"/>
                <w:sz w:val="22"/>
                <w:szCs w:val="22"/>
              </w:rPr>
              <w:t>b) A interpretação alternativa: os modos como habilidade (Williams e Morison)  (4 de junho: 16:00-17:40)</w:t>
            </w:r>
          </w:p>
          <w:p w14:paraId="3772E812" w14:textId="77777777" w:rsidR="00EA0875" w:rsidRPr="008B00E0" w:rsidRDefault="00EA0875" w:rsidP="006D7391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0875" w:rsidRPr="008B00E0" w14:paraId="5AC44F27" w14:textId="77777777" w:rsidTr="006D7391">
        <w:trPr>
          <w:jc w:val="center"/>
        </w:trPr>
        <w:tc>
          <w:tcPr>
            <w:tcW w:w="10482" w:type="dxa"/>
            <w:gridSpan w:val="2"/>
          </w:tcPr>
          <w:p w14:paraId="338DEFFB" w14:textId="77777777" w:rsidR="00EA0875" w:rsidRPr="008B00E0" w:rsidRDefault="00EA0875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lastRenderedPageBreak/>
              <w:t>METODOLOGIA DE ENSINO</w:t>
            </w:r>
          </w:p>
          <w:p w14:paraId="673C5077" w14:textId="77777777" w:rsidR="00EA0875" w:rsidRPr="008B00E0" w:rsidRDefault="00EA0875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>Trabalhos em casa;</w:t>
            </w:r>
          </w:p>
          <w:p w14:paraId="0FE7CEBC" w14:textId="77777777" w:rsidR="00EA0875" w:rsidRPr="008B00E0" w:rsidRDefault="00EA0875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>Discussão on-line de grupo;</w:t>
            </w:r>
          </w:p>
          <w:p w14:paraId="4AF2AC2E" w14:textId="77777777" w:rsidR="00EA0875" w:rsidRPr="008B00E0" w:rsidRDefault="00EA0875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>Recursos necessários: internet.</w:t>
            </w:r>
          </w:p>
        </w:tc>
      </w:tr>
      <w:tr w:rsidR="00EA0875" w:rsidRPr="008B00E0" w14:paraId="57713FD3" w14:textId="77777777" w:rsidTr="006D7391">
        <w:trPr>
          <w:jc w:val="center"/>
        </w:trPr>
        <w:tc>
          <w:tcPr>
            <w:tcW w:w="10482" w:type="dxa"/>
            <w:gridSpan w:val="2"/>
          </w:tcPr>
          <w:p w14:paraId="381D8155" w14:textId="77777777" w:rsidR="00EA0875" w:rsidRPr="008B00E0" w:rsidRDefault="00EA0875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t>METODOLOGIA DE AVALIAÇÃO</w:t>
            </w:r>
          </w:p>
          <w:p w14:paraId="5EF75E83" w14:textId="77777777" w:rsidR="00EA0875" w:rsidRPr="008B00E0" w:rsidRDefault="00EA0875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>O aluno será avaliado pela:</w:t>
            </w:r>
          </w:p>
          <w:p w14:paraId="52F1B01D" w14:textId="77777777" w:rsidR="00EA0875" w:rsidRPr="008B00E0" w:rsidRDefault="00EA0875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>a) Assiduidade nos acessos ao ambiente de aprendizagem da disciplina.</w:t>
            </w:r>
          </w:p>
          <w:p w14:paraId="1CFE314A" w14:textId="77777777" w:rsidR="00EA0875" w:rsidRPr="008B00E0" w:rsidRDefault="00EA0875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>b) Qualidade das intervenções realizadas nas atividades interativas.</w:t>
            </w:r>
          </w:p>
          <w:p w14:paraId="5EB594CF" w14:textId="77777777" w:rsidR="00EA0875" w:rsidRPr="008B00E0" w:rsidRDefault="00EA0875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>c) Qualidade das produções individuais propostas pela disciplina.</w:t>
            </w:r>
          </w:p>
          <w:p w14:paraId="771ABA7D" w14:textId="77777777" w:rsidR="00EA0875" w:rsidRPr="008B00E0" w:rsidRDefault="00EA0875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EA0875" w:rsidRPr="008B00E0" w14:paraId="63E0C8D2" w14:textId="77777777" w:rsidTr="006D7391">
        <w:trPr>
          <w:jc w:val="center"/>
        </w:trPr>
        <w:tc>
          <w:tcPr>
            <w:tcW w:w="10482" w:type="dxa"/>
            <w:gridSpan w:val="2"/>
          </w:tcPr>
          <w:p w14:paraId="2EAA6994" w14:textId="77777777" w:rsidR="00EA0875" w:rsidRPr="008B00E0" w:rsidRDefault="00EA0875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t>BIBLIOGRAFIA BÁSICA</w:t>
            </w:r>
          </w:p>
          <w:p w14:paraId="5AA12A21" w14:textId="77777777" w:rsidR="00EA0875" w:rsidRPr="008B00E0" w:rsidRDefault="00EA0875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  <w:proofErr w:type="spellStart"/>
            <w:r w:rsidRPr="008B00E0">
              <w:rPr>
                <w:rFonts w:asciiTheme="minorHAnsi" w:hAnsiTheme="minorHAnsi"/>
                <w:b w:val="0"/>
                <w:color w:val="000000"/>
              </w:rPr>
              <w:t>Bett</w:t>
            </w:r>
            <w:proofErr w:type="spellEnd"/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, Richard. 2020. “Os modos em Sexto: teoria e prática”. </w:t>
            </w:r>
            <w:proofErr w:type="spellStart"/>
            <w:r w:rsidRPr="008B00E0">
              <w:rPr>
                <w:rFonts w:asciiTheme="minorHAnsi" w:hAnsiTheme="minorHAnsi"/>
                <w:b w:val="0"/>
                <w:i/>
                <w:color w:val="000000"/>
              </w:rPr>
              <w:t>Sképsis</w:t>
            </w:r>
            <w:proofErr w:type="spellEnd"/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 21: 165-187.</w:t>
            </w:r>
          </w:p>
          <w:p w14:paraId="73DA2C3F" w14:textId="77777777" w:rsidR="00EA0875" w:rsidRPr="008B00E0" w:rsidRDefault="00EA0875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  <w:proofErr w:type="spellStart"/>
            <w:r w:rsidRPr="008B00E0">
              <w:rPr>
                <w:rFonts w:asciiTheme="minorHAnsi" w:hAnsiTheme="minorHAnsi"/>
                <w:b w:val="0"/>
                <w:color w:val="000000"/>
              </w:rPr>
              <w:t>Burnyeat</w:t>
            </w:r>
            <w:proofErr w:type="spellEnd"/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, </w:t>
            </w:r>
            <w:proofErr w:type="spellStart"/>
            <w:r w:rsidRPr="008B00E0">
              <w:rPr>
                <w:rFonts w:asciiTheme="minorHAnsi" w:hAnsiTheme="minorHAnsi"/>
                <w:b w:val="0"/>
                <w:color w:val="000000"/>
              </w:rPr>
              <w:t>Myles</w:t>
            </w:r>
            <w:proofErr w:type="spellEnd"/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. 2010. “Pode o cético viver seu ceticismo?”. </w:t>
            </w:r>
            <w:proofErr w:type="spellStart"/>
            <w:r w:rsidRPr="008B00E0">
              <w:rPr>
                <w:rFonts w:asciiTheme="minorHAnsi" w:hAnsiTheme="minorHAnsi"/>
                <w:b w:val="0"/>
                <w:i/>
                <w:color w:val="000000"/>
              </w:rPr>
              <w:t>Sképsis</w:t>
            </w:r>
            <w:proofErr w:type="spellEnd"/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 5: 201-239.</w:t>
            </w:r>
          </w:p>
          <w:p w14:paraId="13E05B2F" w14:textId="77777777" w:rsidR="00EA0875" w:rsidRPr="008B00E0" w:rsidRDefault="00EA0875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  <w:proofErr w:type="spellStart"/>
            <w:r w:rsidRPr="008B00E0">
              <w:rPr>
                <w:rFonts w:asciiTheme="minorHAnsi" w:hAnsiTheme="minorHAnsi"/>
                <w:b w:val="0"/>
                <w:color w:val="000000"/>
              </w:rPr>
              <w:t>Frede</w:t>
            </w:r>
            <w:proofErr w:type="spellEnd"/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, Michael. 2008. “As crenças do cético”. </w:t>
            </w:r>
            <w:proofErr w:type="spellStart"/>
            <w:r w:rsidRPr="008B00E0">
              <w:rPr>
                <w:rFonts w:asciiTheme="minorHAnsi" w:hAnsiTheme="minorHAnsi"/>
                <w:b w:val="0"/>
                <w:i/>
                <w:color w:val="000000"/>
              </w:rPr>
              <w:t>Sképsis</w:t>
            </w:r>
            <w:proofErr w:type="spellEnd"/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 3-4: 142-168.</w:t>
            </w:r>
          </w:p>
          <w:p w14:paraId="2116DBF0" w14:textId="77777777" w:rsidR="00EA0875" w:rsidRPr="008B00E0" w:rsidRDefault="00EA0875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  <w:proofErr w:type="spellStart"/>
            <w:r w:rsidRPr="008B00E0">
              <w:rPr>
                <w:rFonts w:asciiTheme="minorHAnsi" w:hAnsiTheme="minorHAnsi"/>
                <w:b w:val="0"/>
                <w:color w:val="000000"/>
              </w:rPr>
              <w:t>Morison</w:t>
            </w:r>
            <w:proofErr w:type="spellEnd"/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, Benjamin. 2020. “A estrutura lógica dos argumentos céticos”. </w:t>
            </w:r>
            <w:proofErr w:type="spellStart"/>
            <w:r w:rsidRPr="008B00E0">
              <w:rPr>
                <w:rFonts w:asciiTheme="minorHAnsi" w:hAnsiTheme="minorHAnsi"/>
                <w:b w:val="0"/>
                <w:i/>
                <w:color w:val="000000"/>
              </w:rPr>
              <w:t>Sképsis</w:t>
            </w:r>
            <w:proofErr w:type="spellEnd"/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 21: 31-58.</w:t>
            </w:r>
          </w:p>
          <w:p w14:paraId="05005311" w14:textId="77777777" w:rsidR="00EA0875" w:rsidRPr="008B00E0" w:rsidRDefault="00EA0875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Porchat, Oswaldo. 2007. “Ceticismo e argumentação”. In: </w:t>
            </w:r>
            <w:r w:rsidRPr="008B00E0">
              <w:rPr>
                <w:rFonts w:asciiTheme="minorHAnsi" w:hAnsiTheme="minorHAnsi"/>
                <w:b w:val="0"/>
                <w:i/>
                <w:color w:val="000000"/>
              </w:rPr>
              <w:t>Rumo ao ceticismo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>. São Paulo: Editora da UNESP.</w:t>
            </w:r>
          </w:p>
          <w:p w14:paraId="787F7496" w14:textId="77777777" w:rsidR="00EA0875" w:rsidRPr="008B00E0" w:rsidRDefault="00EA0875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Sexto Empírico. 2020. “As características do ceticismo”. In: </w:t>
            </w:r>
            <w:r w:rsidRPr="008B00E0">
              <w:rPr>
                <w:rFonts w:asciiTheme="minorHAnsi" w:hAnsiTheme="minorHAnsi" w:cstheme="majorBidi"/>
                <w:b w:val="0"/>
                <w:bCs/>
                <w:i/>
                <w:color w:val="000000" w:themeColor="text1"/>
              </w:rPr>
              <w:t>Esboços pirrônicos</w:t>
            </w:r>
            <w:r w:rsidRPr="008B00E0">
              <w:rPr>
                <w:rFonts w:asciiTheme="minorHAnsi" w:hAnsiTheme="minorHAnsi" w:cstheme="majorBidi"/>
                <w:b w:val="0"/>
                <w:bCs/>
                <w:color w:val="000000" w:themeColor="text1"/>
              </w:rPr>
              <w:t xml:space="preserve"> 1.36-163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. </w:t>
            </w:r>
            <w:proofErr w:type="spellStart"/>
            <w:r w:rsidRPr="008B00E0">
              <w:rPr>
                <w:rFonts w:asciiTheme="minorHAnsi" w:hAnsiTheme="minorHAnsi"/>
                <w:b w:val="0"/>
                <w:i/>
                <w:color w:val="000000"/>
              </w:rPr>
              <w:t>Sképsis</w:t>
            </w:r>
            <w:proofErr w:type="spellEnd"/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 21: 107-112.</w:t>
            </w:r>
          </w:p>
          <w:p w14:paraId="4CA88E49" w14:textId="77777777" w:rsidR="00EA0875" w:rsidRPr="008B00E0" w:rsidRDefault="00EA0875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>Sexto Empírico. 2020. “</w:t>
            </w:r>
            <w:r w:rsidRPr="008B00E0">
              <w:rPr>
                <w:rFonts w:asciiTheme="minorHAnsi" w:hAnsiTheme="minorHAnsi" w:cstheme="majorBidi"/>
                <w:b w:val="0"/>
                <w:bCs/>
                <w:color w:val="000000" w:themeColor="text1"/>
              </w:rPr>
              <w:t xml:space="preserve">Os 10 modos de </w:t>
            </w:r>
            <w:proofErr w:type="spellStart"/>
            <w:r w:rsidRPr="008B00E0">
              <w:rPr>
                <w:rFonts w:asciiTheme="minorHAnsi" w:hAnsiTheme="minorHAnsi" w:cstheme="majorBidi"/>
                <w:b w:val="0"/>
                <w:bCs/>
                <w:color w:val="000000" w:themeColor="text1"/>
              </w:rPr>
              <w:t>Enesidemo</w:t>
            </w:r>
            <w:proofErr w:type="spellEnd"/>
            <w:r w:rsidRPr="008B00E0">
              <w:rPr>
                <w:rFonts w:asciiTheme="minorHAnsi" w:hAnsiTheme="minorHAnsi" w:cstheme="majorBidi"/>
                <w:b w:val="0"/>
                <w:bCs/>
                <w:color w:val="000000" w:themeColor="text1"/>
              </w:rPr>
              <w:t xml:space="preserve">”. In: </w:t>
            </w:r>
            <w:r w:rsidRPr="008B00E0">
              <w:rPr>
                <w:rFonts w:asciiTheme="minorHAnsi" w:hAnsiTheme="minorHAnsi" w:cstheme="majorBidi"/>
                <w:b w:val="0"/>
                <w:bCs/>
                <w:i/>
                <w:color w:val="000000" w:themeColor="text1"/>
              </w:rPr>
              <w:t>Esboços pirrônicos</w:t>
            </w:r>
            <w:r w:rsidRPr="008B00E0">
              <w:rPr>
                <w:rFonts w:asciiTheme="minorHAnsi" w:hAnsiTheme="minorHAnsi" w:cstheme="majorBidi"/>
                <w:b w:val="0"/>
                <w:bCs/>
                <w:color w:val="000000" w:themeColor="text1"/>
              </w:rPr>
              <w:t xml:space="preserve"> 1.36-163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. </w:t>
            </w:r>
            <w:proofErr w:type="spellStart"/>
            <w:r w:rsidRPr="008B00E0">
              <w:rPr>
                <w:rFonts w:asciiTheme="minorHAnsi" w:hAnsiTheme="minorHAnsi"/>
                <w:b w:val="0"/>
                <w:i/>
                <w:color w:val="000000"/>
              </w:rPr>
              <w:t>Sképsis</w:t>
            </w:r>
            <w:proofErr w:type="spellEnd"/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 21: 113-164.</w:t>
            </w:r>
          </w:p>
          <w:p w14:paraId="796760A8" w14:textId="77777777" w:rsidR="00EA0875" w:rsidRPr="008B00E0" w:rsidRDefault="00EA0875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Williams, Michael. 2014. “Ceticismo sem teoria”. </w:t>
            </w:r>
            <w:proofErr w:type="spellStart"/>
            <w:r w:rsidRPr="008B00E0">
              <w:rPr>
                <w:rFonts w:asciiTheme="minorHAnsi" w:hAnsiTheme="minorHAnsi"/>
                <w:b w:val="0"/>
                <w:i/>
                <w:color w:val="000000"/>
              </w:rPr>
              <w:t>Sképsis</w:t>
            </w:r>
            <w:proofErr w:type="spellEnd"/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 11: 71-109.</w:t>
            </w:r>
          </w:p>
          <w:p w14:paraId="0DF3FA94" w14:textId="77777777" w:rsidR="00EA0875" w:rsidRPr="008B00E0" w:rsidRDefault="00EA0875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color w:val="000000"/>
              </w:rPr>
            </w:pPr>
          </w:p>
        </w:tc>
      </w:tr>
      <w:tr w:rsidR="00EA0875" w:rsidRPr="008B00E0" w14:paraId="2F8D6636" w14:textId="77777777" w:rsidTr="006D7391">
        <w:trPr>
          <w:jc w:val="center"/>
        </w:trPr>
        <w:tc>
          <w:tcPr>
            <w:tcW w:w="10482" w:type="dxa"/>
            <w:gridSpan w:val="2"/>
          </w:tcPr>
          <w:p w14:paraId="4184FDF3" w14:textId="77777777" w:rsidR="00EA0875" w:rsidRPr="008B00E0" w:rsidRDefault="00EA0875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t>BIBLIOGRAFIA COMPLEMENTAR</w:t>
            </w:r>
          </w:p>
          <w:p w14:paraId="260F2F11" w14:textId="77777777" w:rsidR="00EA0875" w:rsidRPr="008B00E0" w:rsidRDefault="00EA0875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</w:p>
        </w:tc>
      </w:tr>
    </w:tbl>
    <w:p w14:paraId="5E96E096" w14:textId="77777777" w:rsidR="00EA0875" w:rsidRPr="008B00E0" w:rsidRDefault="00EA0875" w:rsidP="00EA0875">
      <w:pPr>
        <w:rPr>
          <w:rFonts w:asciiTheme="minorHAnsi" w:hAnsiTheme="minorHAnsi"/>
        </w:rPr>
      </w:pPr>
    </w:p>
    <w:p w14:paraId="1EB8EB4D" w14:textId="77777777" w:rsidR="00773864" w:rsidRDefault="00773864" w:rsidP="006A5847">
      <w:pPr>
        <w:jc w:val="center"/>
        <w:rPr>
          <w:rFonts w:asciiTheme="minorHAnsi" w:hAnsiTheme="minorHAnsi"/>
        </w:rPr>
      </w:pPr>
    </w:p>
    <w:p w14:paraId="064D9215" w14:textId="77777777" w:rsidR="00773864" w:rsidRDefault="00773864" w:rsidP="006A5847">
      <w:pPr>
        <w:jc w:val="center"/>
        <w:rPr>
          <w:rFonts w:asciiTheme="minorHAnsi" w:hAnsiTheme="minorHAnsi"/>
        </w:rPr>
      </w:pPr>
    </w:p>
    <w:p w14:paraId="6EF3FD67" w14:textId="77777777" w:rsidR="00773864" w:rsidRDefault="00773864" w:rsidP="006A5847">
      <w:pPr>
        <w:jc w:val="center"/>
        <w:rPr>
          <w:rFonts w:asciiTheme="minorHAnsi" w:hAnsiTheme="minorHAnsi"/>
        </w:rPr>
      </w:pPr>
    </w:p>
    <w:p w14:paraId="2BDB2523" w14:textId="77777777" w:rsidR="00773864" w:rsidRDefault="00773864" w:rsidP="006A5847">
      <w:pPr>
        <w:jc w:val="center"/>
        <w:rPr>
          <w:rFonts w:asciiTheme="minorHAnsi" w:hAnsiTheme="minorHAnsi"/>
        </w:rPr>
      </w:pPr>
    </w:p>
    <w:p w14:paraId="74750074" w14:textId="77777777" w:rsidR="00773864" w:rsidRDefault="00773864" w:rsidP="006A5847">
      <w:pPr>
        <w:jc w:val="center"/>
        <w:rPr>
          <w:rFonts w:asciiTheme="minorHAnsi" w:hAnsiTheme="minorHAnsi"/>
        </w:rPr>
      </w:pPr>
    </w:p>
    <w:p w14:paraId="477B87ED" w14:textId="77777777" w:rsidR="00773864" w:rsidRDefault="00773864" w:rsidP="006A5847">
      <w:pPr>
        <w:jc w:val="center"/>
        <w:rPr>
          <w:rFonts w:asciiTheme="minorHAnsi" w:hAnsiTheme="minorHAnsi"/>
        </w:rPr>
      </w:pPr>
    </w:p>
    <w:p w14:paraId="3655240F" w14:textId="77777777" w:rsidR="00773864" w:rsidRDefault="00773864" w:rsidP="006A5847">
      <w:pPr>
        <w:jc w:val="center"/>
        <w:rPr>
          <w:rFonts w:asciiTheme="minorHAnsi" w:hAnsiTheme="minorHAnsi"/>
        </w:rPr>
      </w:pPr>
    </w:p>
    <w:p w14:paraId="09FFCC5D" w14:textId="77777777" w:rsidR="00773864" w:rsidRDefault="00773864" w:rsidP="006A5847">
      <w:pPr>
        <w:jc w:val="center"/>
        <w:rPr>
          <w:rFonts w:asciiTheme="minorHAnsi" w:hAnsiTheme="minorHAnsi"/>
        </w:rPr>
      </w:pPr>
    </w:p>
    <w:p w14:paraId="528E1ACD" w14:textId="77777777" w:rsidR="00773864" w:rsidRDefault="00773864" w:rsidP="006A5847">
      <w:pPr>
        <w:jc w:val="center"/>
        <w:rPr>
          <w:rFonts w:asciiTheme="minorHAnsi" w:hAnsiTheme="minorHAnsi"/>
        </w:rPr>
      </w:pPr>
    </w:p>
    <w:p w14:paraId="4B6D8F65" w14:textId="77777777" w:rsidR="00773864" w:rsidRDefault="00773864" w:rsidP="006A5847">
      <w:pPr>
        <w:jc w:val="center"/>
        <w:rPr>
          <w:rFonts w:asciiTheme="minorHAnsi" w:hAnsiTheme="minorHAnsi"/>
        </w:rPr>
      </w:pPr>
    </w:p>
    <w:p w14:paraId="25201A62" w14:textId="1EA44350" w:rsidR="006A5847" w:rsidRPr="008B00E0" w:rsidRDefault="006A5847" w:rsidP="006A5847">
      <w:pPr>
        <w:jc w:val="center"/>
        <w:rPr>
          <w:rFonts w:asciiTheme="minorHAnsi" w:eastAsia="Arial" w:hAnsiTheme="minorHAnsi" w:cs="Arial"/>
          <w:b w:val="0"/>
        </w:rPr>
      </w:pPr>
      <w:r w:rsidRPr="008B00E0">
        <w:rPr>
          <w:rFonts w:asciiTheme="minorHAnsi" w:hAnsiTheme="minorHAnsi"/>
        </w:rPr>
        <w:lastRenderedPageBreak/>
        <w:t xml:space="preserve">EFLCH </w:t>
      </w:r>
      <w:r w:rsidR="00773864">
        <w:rPr>
          <w:rFonts w:asciiTheme="minorHAnsi" w:hAnsiTheme="minorHAnsi"/>
        </w:rPr>
        <w:t>-</w:t>
      </w:r>
      <w:r w:rsidRPr="008B00E0">
        <w:rPr>
          <w:rFonts w:asciiTheme="minorHAnsi" w:hAnsiTheme="minorHAnsi"/>
        </w:rPr>
        <w:t xml:space="preserve"> </w:t>
      </w:r>
      <w:r w:rsidR="00773864">
        <w:rPr>
          <w:rFonts w:asciiTheme="minorHAnsi" w:hAnsiTheme="minorHAnsi"/>
        </w:rPr>
        <w:t>C</w:t>
      </w:r>
      <w:r w:rsidRPr="008B00E0">
        <w:rPr>
          <w:rFonts w:asciiTheme="minorHAnsi" w:hAnsiTheme="minorHAnsi"/>
        </w:rPr>
        <w:t>ampus Guarulhos</w:t>
      </w:r>
      <w:r w:rsidR="00773864">
        <w:rPr>
          <w:rFonts w:asciiTheme="minorHAnsi" w:hAnsiTheme="minorHAnsi"/>
        </w:rPr>
        <w:t xml:space="preserve"> – Departamento de Filosofia</w:t>
      </w:r>
    </w:p>
    <w:tbl>
      <w:tblPr>
        <w:tblW w:w="104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262"/>
      </w:tblGrid>
      <w:tr w:rsidR="006A5847" w:rsidRPr="008B00E0" w14:paraId="479649D9" w14:textId="77777777" w:rsidTr="006D7391">
        <w:trPr>
          <w:jc w:val="center"/>
        </w:trPr>
        <w:tc>
          <w:tcPr>
            <w:tcW w:w="10482" w:type="dxa"/>
            <w:gridSpan w:val="2"/>
          </w:tcPr>
          <w:p w14:paraId="5BA0EC4E" w14:textId="77777777" w:rsidR="006A5847" w:rsidRPr="008B00E0" w:rsidRDefault="006A5847" w:rsidP="006D7391">
            <w:pPr>
              <w:rPr>
                <w:rFonts w:asciiTheme="minorHAnsi" w:hAnsiTheme="minorHAnsi"/>
                <w:highlight w:val="green"/>
              </w:rPr>
            </w:pPr>
            <w:r w:rsidRPr="008B00E0">
              <w:rPr>
                <w:rFonts w:asciiTheme="minorHAnsi" w:hAnsiTheme="minorHAnsi"/>
              </w:rPr>
              <w:t>Nome da Unidade Curricular: Matemática e Filosofia: uma introdução</w:t>
            </w:r>
          </w:p>
        </w:tc>
      </w:tr>
      <w:tr w:rsidR="006A5847" w:rsidRPr="008B00E0" w14:paraId="54AE23D9" w14:textId="77777777" w:rsidTr="006D7391">
        <w:trPr>
          <w:jc w:val="center"/>
        </w:trPr>
        <w:tc>
          <w:tcPr>
            <w:tcW w:w="10482" w:type="dxa"/>
            <w:gridSpan w:val="2"/>
          </w:tcPr>
          <w:p w14:paraId="6B9BD7AE" w14:textId="75CFFADF" w:rsidR="006A5847" w:rsidRPr="006913AE" w:rsidRDefault="006A5847" w:rsidP="006D7391">
            <w:pPr>
              <w:rPr>
                <w:rFonts w:asciiTheme="minorHAnsi" w:hAnsiTheme="minorHAnsi"/>
                <w:i/>
                <w:iCs/>
                <w:highlight w:val="green"/>
              </w:rPr>
            </w:pPr>
            <w:r w:rsidRPr="008B00E0">
              <w:rPr>
                <w:rFonts w:asciiTheme="minorHAnsi" w:hAnsiTheme="minorHAnsi"/>
              </w:rPr>
              <w:t xml:space="preserve">Cursos para Oferta: </w:t>
            </w:r>
            <w:proofErr w:type="spellStart"/>
            <w:r w:rsidR="006913AE">
              <w:rPr>
                <w:rFonts w:asciiTheme="minorHAnsi" w:hAnsiTheme="minorHAnsi"/>
                <w:i/>
                <w:iCs/>
              </w:rPr>
              <w:t>Multicampi</w:t>
            </w:r>
            <w:proofErr w:type="spellEnd"/>
          </w:p>
        </w:tc>
      </w:tr>
      <w:tr w:rsidR="006A5847" w:rsidRPr="008B00E0" w14:paraId="56B99ADC" w14:textId="77777777" w:rsidTr="006D7391">
        <w:trPr>
          <w:jc w:val="center"/>
        </w:trPr>
        <w:tc>
          <w:tcPr>
            <w:tcW w:w="10482" w:type="dxa"/>
            <w:gridSpan w:val="2"/>
          </w:tcPr>
          <w:p w14:paraId="3A5AC9C7" w14:textId="77777777" w:rsidR="00773864" w:rsidRDefault="006A5847" w:rsidP="006D7391">
            <w:pPr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 xml:space="preserve">Professor(a) Responsável: Tiago </w:t>
            </w:r>
            <w:proofErr w:type="spellStart"/>
            <w:r w:rsidRPr="008B00E0">
              <w:rPr>
                <w:rFonts w:asciiTheme="minorHAnsi" w:hAnsiTheme="minorHAnsi"/>
              </w:rPr>
              <w:t>Tranjan</w:t>
            </w:r>
            <w:proofErr w:type="spellEnd"/>
            <w:r w:rsidRPr="008B00E0">
              <w:rPr>
                <w:rFonts w:asciiTheme="minorHAnsi" w:hAnsiTheme="minorHAnsi"/>
              </w:rPr>
              <w:t xml:space="preserve"> </w:t>
            </w:r>
          </w:p>
          <w:p w14:paraId="37A21C91" w14:textId="35FCB28E" w:rsidR="006A5847" w:rsidRPr="008B00E0" w:rsidRDefault="006A5847" w:rsidP="006D7391">
            <w:pPr>
              <w:rPr>
                <w:rFonts w:asciiTheme="minorHAnsi" w:hAnsiTheme="minorHAnsi"/>
                <w:b w:val="0"/>
                <w:highlight w:val="green"/>
              </w:rPr>
            </w:pPr>
            <w:r w:rsidRPr="008B00E0">
              <w:rPr>
                <w:rFonts w:asciiTheme="minorHAnsi" w:hAnsiTheme="minorHAnsi"/>
              </w:rPr>
              <w:t>RF 0917218-5/0002</w:t>
            </w:r>
          </w:p>
          <w:p w14:paraId="612EAD42" w14:textId="08AB6432" w:rsidR="006A5847" w:rsidRPr="008B00E0" w:rsidRDefault="006A5847" w:rsidP="006D7391">
            <w:pPr>
              <w:rPr>
                <w:rFonts w:asciiTheme="minorHAnsi" w:hAnsiTheme="minorHAnsi"/>
                <w:b w:val="0"/>
                <w:highlight w:val="green"/>
              </w:rPr>
            </w:pPr>
          </w:p>
        </w:tc>
      </w:tr>
      <w:tr w:rsidR="006A5847" w:rsidRPr="008B00E0" w14:paraId="51FC60A1" w14:textId="77777777" w:rsidTr="006D7391">
        <w:trPr>
          <w:jc w:val="center"/>
        </w:trPr>
        <w:tc>
          <w:tcPr>
            <w:tcW w:w="5220" w:type="dxa"/>
          </w:tcPr>
          <w:p w14:paraId="2976DA9E" w14:textId="77777777" w:rsidR="006A5847" w:rsidRPr="008B00E0" w:rsidRDefault="006A5847" w:rsidP="006D7391">
            <w:pPr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>Ano Letivo: 2020</w:t>
            </w:r>
          </w:p>
        </w:tc>
        <w:tc>
          <w:tcPr>
            <w:tcW w:w="5262" w:type="dxa"/>
          </w:tcPr>
          <w:p w14:paraId="4FAD9A11" w14:textId="3FE24859" w:rsidR="006A5847" w:rsidRPr="008B00E0" w:rsidRDefault="006A5847" w:rsidP="006D7391">
            <w:pPr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>Semestre: 1o. Emergencial</w:t>
            </w:r>
          </w:p>
        </w:tc>
      </w:tr>
      <w:tr w:rsidR="006A5847" w:rsidRPr="008B00E0" w14:paraId="4B721AFF" w14:textId="77777777" w:rsidTr="006D7391">
        <w:trPr>
          <w:trHeight w:val="220"/>
          <w:jc w:val="center"/>
        </w:trPr>
        <w:tc>
          <w:tcPr>
            <w:tcW w:w="5220" w:type="dxa"/>
          </w:tcPr>
          <w:p w14:paraId="5A13F440" w14:textId="77777777" w:rsidR="006A5847" w:rsidRPr="008B00E0" w:rsidRDefault="006A5847" w:rsidP="006D7391">
            <w:pPr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 xml:space="preserve">Carga horária total: 36h </w:t>
            </w:r>
          </w:p>
        </w:tc>
        <w:tc>
          <w:tcPr>
            <w:tcW w:w="5262" w:type="dxa"/>
          </w:tcPr>
          <w:p w14:paraId="4A8E2D71" w14:textId="26B86302" w:rsidR="006A5847" w:rsidRPr="008B00E0" w:rsidRDefault="006A5847" w:rsidP="006D7391">
            <w:pPr>
              <w:rPr>
                <w:rFonts w:asciiTheme="minorHAnsi" w:hAnsiTheme="minorHAnsi"/>
                <w:highlight w:val="green"/>
              </w:rPr>
            </w:pPr>
            <w:r w:rsidRPr="008B00E0">
              <w:rPr>
                <w:rFonts w:asciiTheme="minorHAnsi" w:hAnsiTheme="minorHAnsi"/>
              </w:rPr>
              <w:t>Número de vagas: 40</w:t>
            </w:r>
          </w:p>
        </w:tc>
      </w:tr>
      <w:tr w:rsidR="006A5847" w:rsidRPr="008B00E0" w14:paraId="50DA2FD6" w14:textId="77777777" w:rsidTr="006D7391">
        <w:trPr>
          <w:jc w:val="center"/>
        </w:trPr>
        <w:tc>
          <w:tcPr>
            <w:tcW w:w="10482" w:type="dxa"/>
            <w:gridSpan w:val="2"/>
          </w:tcPr>
          <w:p w14:paraId="73828565" w14:textId="77777777" w:rsidR="006A5847" w:rsidRPr="008B00E0" w:rsidRDefault="006A584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color w:val="000000"/>
              </w:rPr>
            </w:pPr>
            <w:r w:rsidRPr="008B00E0">
              <w:rPr>
                <w:rFonts w:asciiTheme="minorHAnsi" w:hAnsiTheme="minorHAnsi"/>
                <w:color w:val="000000"/>
              </w:rPr>
              <w:t>OBJETIVO GERAL</w:t>
            </w:r>
          </w:p>
          <w:p w14:paraId="71446EF2" w14:textId="77777777" w:rsidR="006A5847" w:rsidRPr="008B00E0" w:rsidRDefault="006A5847" w:rsidP="00773864">
            <w:pPr>
              <w:jc w:val="both"/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</w:rPr>
            </w:pPr>
            <w:r w:rsidRPr="008B00E0">
              <w:rPr>
                <w:rFonts w:asciiTheme="minorHAnsi" w:hAnsiTheme="minorHAnsi"/>
                <w:b w:val="0"/>
              </w:rPr>
              <w:t>Familiarizar os alunos com importantes temas da filosofia da matemática, por meio de exemplos concretos extraídos de diferentes áreas.</w:t>
            </w:r>
          </w:p>
          <w:p w14:paraId="69613279" w14:textId="77777777" w:rsidR="006A5847" w:rsidRPr="008B00E0" w:rsidRDefault="006A584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6A5847" w:rsidRPr="008B00E0" w14:paraId="58EAB0BB" w14:textId="77777777" w:rsidTr="006D7391">
        <w:trPr>
          <w:jc w:val="center"/>
        </w:trPr>
        <w:tc>
          <w:tcPr>
            <w:tcW w:w="10482" w:type="dxa"/>
            <w:gridSpan w:val="2"/>
          </w:tcPr>
          <w:p w14:paraId="5D6A0373" w14:textId="77777777" w:rsidR="006A5847" w:rsidRPr="008B00E0" w:rsidRDefault="006A584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color w:val="000000"/>
              </w:rPr>
            </w:pPr>
            <w:r w:rsidRPr="008B00E0">
              <w:rPr>
                <w:rFonts w:asciiTheme="minorHAnsi" w:hAnsiTheme="minorHAnsi"/>
                <w:color w:val="000000"/>
              </w:rPr>
              <w:t xml:space="preserve">OBJETIVOS </w:t>
            </w:r>
            <w:r w:rsidRPr="008B00E0">
              <w:rPr>
                <w:rFonts w:asciiTheme="minorHAnsi" w:hAnsiTheme="minorHAnsi"/>
              </w:rPr>
              <w:t>ESPECÍFICOS</w:t>
            </w:r>
          </w:p>
          <w:p w14:paraId="47134365" w14:textId="77777777" w:rsidR="006A5847" w:rsidRPr="008B00E0" w:rsidRDefault="006A5847" w:rsidP="00773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>- Oferecer problemas matemáticos relativamente simples, de diferentes campos da vida cotidiana, para os alunos resolverem.</w:t>
            </w:r>
          </w:p>
          <w:p w14:paraId="490D53C1" w14:textId="77777777" w:rsidR="006A5847" w:rsidRPr="008B00E0" w:rsidRDefault="006A584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>- Discutir as soluções encontradas e propor as seguintes questões:</w:t>
            </w:r>
          </w:p>
          <w:p w14:paraId="1F52F9B1" w14:textId="77777777" w:rsidR="006A5847" w:rsidRPr="008B00E0" w:rsidRDefault="006A584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          1) O que faz com que esses problemas possam ser considerados problemas matemáticos?</w:t>
            </w:r>
          </w:p>
          <w:p w14:paraId="4D41C854" w14:textId="77777777" w:rsidR="006A5847" w:rsidRPr="008B00E0" w:rsidRDefault="006A584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          2) Esses problemas </w:t>
            </w:r>
            <w:r w:rsidRPr="008B00E0">
              <w:rPr>
                <w:rFonts w:asciiTheme="minorHAnsi" w:hAnsiTheme="minorHAnsi"/>
                <w:b w:val="0"/>
                <w:i/>
                <w:color w:val="000000"/>
              </w:rPr>
              <w:t>são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 matemáticos, ou métodos matemáticos podem ser </w:t>
            </w:r>
            <w:r w:rsidRPr="008B00E0">
              <w:rPr>
                <w:rFonts w:asciiTheme="minorHAnsi" w:hAnsiTheme="minorHAnsi"/>
                <w:b w:val="0"/>
                <w:i/>
                <w:color w:val="000000"/>
              </w:rPr>
              <w:t>aplicados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 a ele?</w:t>
            </w:r>
          </w:p>
          <w:p w14:paraId="6FAF0DDD" w14:textId="77777777" w:rsidR="006A5847" w:rsidRPr="008B00E0" w:rsidRDefault="006A584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          3) Quais recursos matemáticos estão presentes nas soluções encontradas?</w:t>
            </w:r>
          </w:p>
          <w:p w14:paraId="29B3BED6" w14:textId="77777777" w:rsidR="006A5847" w:rsidRPr="008B00E0" w:rsidRDefault="006A584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>- Examinar estruturas matemáticas básicas de um ponto de vista filosófico.</w:t>
            </w:r>
          </w:p>
          <w:p w14:paraId="6FACF2C7" w14:textId="77777777" w:rsidR="006A5847" w:rsidRPr="008B00E0" w:rsidRDefault="006A584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6A5847" w:rsidRPr="008B00E0" w14:paraId="5723D6EE" w14:textId="77777777" w:rsidTr="006D7391">
        <w:trPr>
          <w:jc w:val="center"/>
        </w:trPr>
        <w:tc>
          <w:tcPr>
            <w:tcW w:w="10482" w:type="dxa"/>
            <w:gridSpan w:val="2"/>
          </w:tcPr>
          <w:p w14:paraId="3E8ADA43" w14:textId="77777777" w:rsidR="006A5847" w:rsidRPr="008B00E0" w:rsidRDefault="006A584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  <w:r w:rsidRPr="008B00E0">
              <w:rPr>
                <w:rFonts w:asciiTheme="minorHAnsi" w:hAnsiTheme="minorHAnsi"/>
                <w:color w:val="000000"/>
              </w:rPr>
              <w:t>EMENTA</w:t>
            </w:r>
          </w:p>
          <w:p w14:paraId="6FE41E7E" w14:textId="77777777" w:rsidR="006A5847" w:rsidRPr="008B00E0" w:rsidRDefault="006A584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>A UC visa introduzir os alunos ao universo da matemática, sob um ponto de vista filosófico.</w:t>
            </w:r>
          </w:p>
          <w:p w14:paraId="1D72C608" w14:textId="77777777" w:rsidR="006A5847" w:rsidRPr="008B00E0" w:rsidRDefault="006A584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6A5847" w:rsidRPr="008B00E0" w14:paraId="672E8B2E" w14:textId="77777777" w:rsidTr="006D7391">
        <w:trPr>
          <w:jc w:val="center"/>
        </w:trPr>
        <w:tc>
          <w:tcPr>
            <w:tcW w:w="10482" w:type="dxa"/>
            <w:gridSpan w:val="2"/>
          </w:tcPr>
          <w:p w14:paraId="14F940E1" w14:textId="77777777" w:rsidR="006A5847" w:rsidRPr="008B00E0" w:rsidRDefault="006A584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t xml:space="preserve">CONTEÚDO PROGRAMÁTICO </w:t>
            </w:r>
          </w:p>
          <w:p w14:paraId="393AB81A" w14:textId="77777777" w:rsidR="006A5847" w:rsidRPr="008B00E0" w:rsidRDefault="006A584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>- Finitude e infinitude.</w:t>
            </w:r>
          </w:p>
          <w:p w14:paraId="1CB59869" w14:textId="77777777" w:rsidR="006A5847" w:rsidRPr="008B00E0" w:rsidRDefault="006A584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>- Matemática e empiria.</w:t>
            </w:r>
          </w:p>
          <w:p w14:paraId="7DA4BB3F" w14:textId="77777777" w:rsidR="006A5847" w:rsidRPr="008B00E0" w:rsidRDefault="006A584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>- Matemática e linguagem.</w:t>
            </w:r>
          </w:p>
          <w:p w14:paraId="33B06E8D" w14:textId="77777777" w:rsidR="006A5847" w:rsidRPr="008B00E0" w:rsidRDefault="006A584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>- Matemática e a noção de regra.</w:t>
            </w:r>
          </w:p>
          <w:p w14:paraId="128DEB12" w14:textId="77777777" w:rsidR="006A5847" w:rsidRPr="008B00E0" w:rsidRDefault="006A584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>- Modelos matemáticos.</w:t>
            </w:r>
          </w:p>
          <w:p w14:paraId="697FCED4" w14:textId="77777777" w:rsidR="006A5847" w:rsidRPr="008B00E0" w:rsidRDefault="006A584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6A5847" w:rsidRPr="008B00E0" w14:paraId="132F7458" w14:textId="77777777" w:rsidTr="006D7391">
        <w:trPr>
          <w:jc w:val="center"/>
        </w:trPr>
        <w:tc>
          <w:tcPr>
            <w:tcW w:w="10482" w:type="dxa"/>
            <w:gridSpan w:val="2"/>
          </w:tcPr>
          <w:p w14:paraId="7F9E60B0" w14:textId="77777777" w:rsidR="006A5847" w:rsidRPr="008B00E0" w:rsidRDefault="006A584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lastRenderedPageBreak/>
              <w:t>METODOLOGIA DE ENSINO</w:t>
            </w:r>
          </w:p>
          <w:p w14:paraId="79F03F3D" w14:textId="77777777" w:rsidR="006A5847" w:rsidRPr="008B00E0" w:rsidRDefault="006A584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</w:pPr>
            <w:r w:rsidRPr="008B00E0">
              <w:rPr>
                <w:rFonts w:asciiTheme="minorHAnsi" w:hAnsiTheme="minorHAnsi"/>
                <w:b w:val="0"/>
                <w:smallCaps/>
                <w:color w:val="000000"/>
              </w:rPr>
              <w:t xml:space="preserve">- </w:t>
            </w:r>
            <w:r w:rsidRPr="008B00E0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>Envio aos alunos, via troca de mensagens, de problemas matemáticos.</w:t>
            </w:r>
          </w:p>
          <w:p w14:paraId="10B6F861" w14:textId="77777777" w:rsidR="006A5847" w:rsidRPr="008B00E0" w:rsidRDefault="006A584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>- Discussão, via troca de mensagens, das soluções propostas pelos alunos.</w:t>
            </w:r>
          </w:p>
          <w:p w14:paraId="56636665" w14:textId="77777777" w:rsidR="006A5847" w:rsidRPr="008B00E0" w:rsidRDefault="006A584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>- Envio aos alunos, via troca de mensagens, de textos comentados pelo professor.</w:t>
            </w:r>
          </w:p>
          <w:p w14:paraId="3E5C23A2" w14:textId="77777777" w:rsidR="006A5847" w:rsidRPr="008B00E0" w:rsidRDefault="006A584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>- Construção compartilhada de conceitos.</w:t>
            </w:r>
          </w:p>
          <w:p w14:paraId="6FCFC9C0" w14:textId="77777777" w:rsidR="006A5847" w:rsidRPr="008B00E0" w:rsidRDefault="006A584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</w:pPr>
          </w:p>
          <w:p w14:paraId="117BCB08" w14:textId="77777777" w:rsidR="006A5847" w:rsidRPr="008B00E0" w:rsidRDefault="006A584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>Recursos institucionais necessários: Internet (acesso a e-mail basta)</w:t>
            </w:r>
          </w:p>
          <w:p w14:paraId="5528A42F" w14:textId="77777777" w:rsidR="006A5847" w:rsidRPr="008B00E0" w:rsidRDefault="006A584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6A5847" w:rsidRPr="008B00E0" w14:paraId="019A9792" w14:textId="77777777" w:rsidTr="006D7391">
        <w:trPr>
          <w:jc w:val="center"/>
        </w:trPr>
        <w:tc>
          <w:tcPr>
            <w:tcW w:w="10482" w:type="dxa"/>
            <w:gridSpan w:val="2"/>
          </w:tcPr>
          <w:p w14:paraId="1E8F2292" w14:textId="77777777" w:rsidR="006A5847" w:rsidRPr="008B00E0" w:rsidRDefault="006A584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t>METODOLOGIA DE AVALIAÇÃO</w:t>
            </w:r>
          </w:p>
          <w:p w14:paraId="742E0344" w14:textId="77777777" w:rsidR="006A5847" w:rsidRPr="008B00E0" w:rsidRDefault="006A584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i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i/>
                <w:sz w:val="24"/>
                <w:szCs w:val="24"/>
              </w:rPr>
              <w:t>Exemplo 1: O aluno será avaliado do seguinte modo:</w:t>
            </w:r>
          </w:p>
          <w:p w14:paraId="24404BCE" w14:textId="77777777" w:rsidR="006A5847" w:rsidRPr="008B00E0" w:rsidRDefault="006A584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i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i/>
                <w:sz w:val="24"/>
                <w:szCs w:val="24"/>
              </w:rPr>
              <w:t>a) Participação nas atividades propostas, via mensagem de texto.</w:t>
            </w:r>
          </w:p>
          <w:p w14:paraId="51A8DA4D" w14:textId="77777777" w:rsidR="006A5847" w:rsidRPr="008B00E0" w:rsidRDefault="006A584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i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i/>
                <w:sz w:val="24"/>
                <w:szCs w:val="24"/>
              </w:rPr>
              <w:t>b) Participação nos debates proporcionados pela disciplina.</w:t>
            </w:r>
          </w:p>
          <w:p w14:paraId="55CBAC37" w14:textId="77777777" w:rsidR="006A5847" w:rsidRPr="008B00E0" w:rsidRDefault="006A584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6A5847" w:rsidRPr="008B00E0" w14:paraId="6BF29611" w14:textId="77777777" w:rsidTr="006D7391">
        <w:trPr>
          <w:jc w:val="center"/>
        </w:trPr>
        <w:tc>
          <w:tcPr>
            <w:tcW w:w="10482" w:type="dxa"/>
            <w:gridSpan w:val="2"/>
          </w:tcPr>
          <w:p w14:paraId="22B56A7F" w14:textId="77777777" w:rsidR="006A5847" w:rsidRPr="008B00E0" w:rsidRDefault="006A584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t>BIBLIOGRAFIA BÁSICA</w:t>
            </w:r>
          </w:p>
          <w:p w14:paraId="24C3554B" w14:textId="77777777" w:rsidR="006A5847" w:rsidRPr="008B00E0" w:rsidRDefault="006A584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color w:val="000000"/>
              </w:rPr>
            </w:pPr>
          </w:p>
          <w:p w14:paraId="74ABE457" w14:textId="77777777" w:rsidR="006A5847" w:rsidRPr="008B00E0" w:rsidRDefault="006A584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>- Material inteiramente criado pelo professor.</w:t>
            </w:r>
          </w:p>
          <w:p w14:paraId="0163C7BF" w14:textId="77777777" w:rsidR="006A5847" w:rsidRPr="008B00E0" w:rsidRDefault="006A584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color w:val="000000"/>
              </w:rPr>
            </w:pPr>
          </w:p>
        </w:tc>
      </w:tr>
      <w:tr w:rsidR="006A5847" w:rsidRPr="008B00E0" w14:paraId="74798E8F" w14:textId="77777777" w:rsidTr="006D7391">
        <w:trPr>
          <w:jc w:val="center"/>
        </w:trPr>
        <w:tc>
          <w:tcPr>
            <w:tcW w:w="10482" w:type="dxa"/>
            <w:gridSpan w:val="2"/>
          </w:tcPr>
          <w:p w14:paraId="54740668" w14:textId="77777777" w:rsidR="006A5847" w:rsidRPr="008B00E0" w:rsidRDefault="006A5847" w:rsidP="006D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t>BIBLIOGRAFIA COMPLEMENTAR</w:t>
            </w:r>
          </w:p>
          <w:p w14:paraId="0226AF4F" w14:textId="77777777" w:rsidR="006A5847" w:rsidRPr="008B00E0" w:rsidRDefault="006A5847" w:rsidP="006D7391">
            <w:pPr>
              <w:rPr>
                <w:rFonts w:asciiTheme="minorHAnsi" w:hAnsiTheme="minorHAnsi"/>
                <w:color w:val="000000"/>
              </w:rPr>
            </w:pPr>
          </w:p>
          <w:p w14:paraId="21200FEA" w14:textId="77777777" w:rsidR="006A5847" w:rsidRPr="008B00E0" w:rsidRDefault="006A5847" w:rsidP="006D7391">
            <w:pPr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>- Material inteiramente criado pelo professor.</w:t>
            </w:r>
          </w:p>
          <w:p w14:paraId="660F4FE9" w14:textId="77777777" w:rsidR="006A5847" w:rsidRPr="008B00E0" w:rsidRDefault="006A5847" w:rsidP="006D7391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765EF9E2" w14:textId="77777777" w:rsidR="006A5847" w:rsidRPr="008B00E0" w:rsidRDefault="006A5847" w:rsidP="006A5847">
      <w:pPr>
        <w:rPr>
          <w:rFonts w:asciiTheme="minorHAnsi" w:hAnsiTheme="minorHAnsi"/>
        </w:rPr>
      </w:pPr>
    </w:p>
    <w:p w14:paraId="6B755581" w14:textId="782A6F66" w:rsidR="00C93B70" w:rsidRDefault="00C93B70" w:rsidP="00E85C9F">
      <w:pPr>
        <w:rPr>
          <w:rFonts w:asciiTheme="minorHAnsi" w:hAnsiTheme="minorHAnsi"/>
        </w:rPr>
      </w:pPr>
    </w:p>
    <w:p w14:paraId="0F00A5ED" w14:textId="26EA30F8" w:rsidR="008040FD" w:rsidRDefault="008040FD" w:rsidP="00E85C9F">
      <w:pPr>
        <w:rPr>
          <w:rFonts w:asciiTheme="minorHAnsi" w:hAnsiTheme="minorHAnsi"/>
        </w:rPr>
      </w:pPr>
    </w:p>
    <w:p w14:paraId="01655298" w14:textId="271E430C" w:rsidR="008040FD" w:rsidRDefault="008040FD" w:rsidP="00E85C9F">
      <w:pPr>
        <w:rPr>
          <w:rFonts w:asciiTheme="minorHAnsi" w:hAnsiTheme="minorHAnsi"/>
        </w:rPr>
      </w:pPr>
    </w:p>
    <w:p w14:paraId="4EFEF52F" w14:textId="2610D88A" w:rsidR="008040FD" w:rsidRDefault="008040FD" w:rsidP="00E85C9F">
      <w:pPr>
        <w:rPr>
          <w:rFonts w:asciiTheme="minorHAnsi" w:hAnsiTheme="minorHAnsi"/>
        </w:rPr>
      </w:pPr>
    </w:p>
    <w:p w14:paraId="6F4FFACD" w14:textId="77777777" w:rsidR="008040FD" w:rsidRPr="008B00E0" w:rsidRDefault="008040FD" w:rsidP="00E85C9F">
      <w:pPr>
        <w:rPr>
          <w:rFonts w:asciiTheme="minorHAnsi" w:hAnsiTheme="minorHAnsi"/>
        </w:rPr>
      </w:pPr>
    </w:p>
    <w:sectPr w:rsidR="008040FD" w:rsidRPr="008B00E0">
      <w:headerReference w:type="default" r:id="rId12"/>
      <w:pgSz w:w="11906" w:h="16838"/>
      <w:pgMar w:top="212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E5D19" w14:textId="77777777" w:rsidR="00B85B9E" w:rsidRDefault="00B85B9E">
      <w:pPr>
        <w:spacing w:before="0" w:after="0"/>
      </w:pPr>
      <w:r>
        <w:separator/>
      </w:r>
    </w:p>
  </w:endnote>
  <w:endnote w:type="continuationSeparator" w:id="0">
    <w:p w14:paraId="2DD7579A" w14:textId="77777777" w:rsidR="00B85B9E" w:rsidRDefault="00B85B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D2CDE" w14:textId="77777777" w:rsidR="00B85B9E" w:rsidRDefault="00B85B9E">
      <w:pPr>
        <w:spacing w:before="0" w:after="0"/>
      </w:pPr>
      <w:r>
        <w:separator/>
      </w:r>
    </w:p>
  </w:footnote>
  <w:footnote w:type="continuationSeparator" w:id="0">
    <w:p w14:paraId="0BF27FCF" w14:textId="77777777" w:rsidR="00B85B9E" w:rsidRDefault="00B85B9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4302C" w14:textId="77777777" w:rsidR="006D7391" w:rsidRDefault="006D7391">
    <w:r>
      <w:t>Universidade Federal de São Paulo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E3CC2FF" wp14:editId="0C118FF3">
          <wp:simplePos x="0" y="0"/>
          <wp:positionH relativeFrom="column">
            <wp:posOffset>9526</wp:posOffset>
          </wp:positionH>
          <wp:positionV relativeFrom="paragraph">
            <wp:posOffset>1</wp:posOffset>
          </wp:positionV>
          <wp:extent cx="1219200" cy="80010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800000">
                    <a:off x="0" y="0"/>
                    <a:ext cx="12192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318C7AD" w14:textId="77777777" w:rsidR="006D7391" w:rsidRDefault="006D7391">
    <w:r>
      <w:t>Cadastro de UC Optativa Emergencial (</w:t>
    </w:r>
    <w:proofErr w:type="spellStart"/>
    <w:r>
      <w:t>EaD</w:t>
    </w:r>
    <w:proofErr w:type="spellEnd"/>
    <w:r>
      <w:t>)</w:t>
    </w:r>
  </w:p>
  <w:p w14:paraId="58B0FA75" w14:textId="77777777" w:rsidR="006D7391" w:rsidRDefault="006D7391"/>
  <w:p w14:paraId="188546B4" w14:textId="02D36B5B" w:rsidR="006D7391" w:rsidRDefault="006D7391">
    <w:pPr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F0EE6"/>
    <w:multiLevelType w:val="hybridMultilevel"/>
    <w:tmpl w:val="16DC4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23"/>
    <w:rsid w:val="00050496"/>
    <w:rsid w:val="00064FA8"/>
    <w:rsid w:val="000B359D"/>
    <w:rsid w:val="000D0597"/>
    <w:rsid w:val="001E52C7"/>
    <w:rsid w:val="0020033C"/>
    <w:rsid w:val="00265D47"/>
    <w:rsid w:val="00266702"/>
    <w:rsid w:val="00275282"/>
    <w:rsid w:val="002B1172"/>
    <w:rsid w:val="0034320A"/>
    <w:rsid w:val="003516C7"/>
    <w:rsid w:val="00386D93"/>
    <w:rsid w:val="003C3F49"/>
    <w:rsid w:val="003F54C0"/>
    <w:rsid w:val="004373E0"/>
    <w:rsid w:val="00481483"/>
    <w:rsid w:val="004C5ED2"/>
    <w:rsid w:val="004F5C54"/>
    <w:rsid w:val="00507DDC"/>
    <w:rsid w:val="00525CFB"/>
    <w:rsid w:val="00583B4F"/>
    <w:rsid w:val="005B0F23"/>
    <w:rsid w:val="005E41E6"/>
    <w:rsid w:val="0061614C"/>
    <w:rsid w:val="00645C27"/>
    <w:rsid w:val="00657268"/>
    <w:rsid w:val="0067506F"/>
    <w:rsid w:val="006913AE"/>
    <w:rsid w:val="006A5847"/>
    <w:rsid w:val="006D7391"/>
    <w:rsid w:val="00773864"/>
    <w:rsid w:val="007A57FE"/>
    <w:rsid w:val="007B00F6"/>
    <w:rsid w:val="007D17AB"/>
    <w:rsid w:val="007F71E2"/>
    <w:rsid w:val="008040FD"/>
    <w:rsid w:val="008064F2"/>
    <w:rsid w:val="00850355"/>
    <w:rsid w:val="008B00E0"/>
    <w:rsid w:val="008D67FF"/>
    <w:rsid w:val="00936CF7"/>
    <w:rsid w:val="0094561A"/>
    <w:rsid w:val="00974A92"/>
    <w:rsid w:val="00994C1E"/>
    <w:rsid w:val="00A0146B"/>
    <w:rsid w:val="00A13495"/>
    <w:rsid w:val="00A54B59"/>
    <w:rsid w:val="00A609CC"/>
    <w:rsid w:val="00A67E42"/>
    <w:rsid w:val="00AE242F"/>
    <w:rsid w:val="00AF77BE"/>
    <w:rsid w:val="00B67E47"/>
    <w:rsid w:val="00B8297C"/>
    <w:rsid w:val="00B85B9E"/>
    <w:rsid w:val="00B965FE"/>
    <w:rsid w:val="00B97BCE"/>
    <w:rsid w:val="00C77AB2"/>
    <w:rsid w:val="00C93B70"/>
    <w:rsid w:val="00CA57A3"/>
    <w:rsid w:val="00D15841"/>
    <w:rsid w:val="00D27BB0"/>
    <w:rsid w:val="00D31B45"/>
    <w:rsid w:val="00D36453"/>
    <w:rsid w:val="00D614D9"/>
    <w:rsid w:val="00DC43F9"/>
    <w:rsid w:val="00E04B07"/>
    <w:rsid w:val="00E40C20"/>
    <w:rsid w:val="00E85C9F"/>
    <w:rsid w:val="00EA0875"/>
    <w:rsid w:val="00F2271C"/>
    <w:rsid w:val="00F7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51ECA"/>
  <w15:docId w15:val="{318DCC1D-6CD4-EA43-B543-0B4388CB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b/>
        <w:sz w:val="22"/>
        <w:szCs w:val="22"/>
        <w:lang w:val="pt-BR" w:eastAsia="pt-BR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ind w:left="397"/>
      <w:outlineLvl w:val="0"/>
    </w:pPr>
    <w:rPr>
      <w:b w:val="0"/>
      <w:smallCap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ind w:left="576" w:hanging="576"/>
      <w:outlineLvl w:val="1"/>
    </w:pPr>
    <w:rPr>
      <w:u w:val="singl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140"/>
      <w:ind w:left="720" w:hanging="720"/>
      <w:outlineLvl w:val="2"/>
    </w:pPr>
    <w:rPr>
      <w:u w:val="singl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b w:val="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ind w:left="1008" w:hanging="1008"/>
      <w:outlineLvl w:val="4"/>
    </w:p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Default">
    <w:name w:val="Default"/>
    <w:rsid w:val="0034320A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b w:val="0"/>
      <w:color w:val="000000"/>
      <w:sz w:val="24"/>
      <w:szCs w:val="24"/>
    </w:rPr>
  </w:style>
  <w:style w:type="character" w:styleId="nfase">
    <w:name w:val="Emphasis"/>
    <w:uiPriority w:val="20"/>
    <w:qFormat/>
    <w:rsid w:val="0034320A"/>
    <w:rPr>
      <w:i/>
      <w:iCs/>
    </w:rPr>
  </w:style>
  <w:style w:type="character" w:customStyle="1" w:styleId="apple-converted-space">
    <w:name w:val="apple-converted-space"/>
    <w:rsid w:val="0034320A"/>
  </w:style>
  <w:style w:type="paragraph" w:styleId="Cabealho">
    <w:name w:val="header"/>
    <w:basedOn w:val="Normal"/>
    <w:link w:val="CabealhoChar"/>
    <w:uiPriority w:val="99"/>
    <w:unhideWhenUsed/>
    <w:rsid w:val="00E85C9F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E85C9F"/>
  </w:style>
  <w:style w:type="paragraph" w:styleId="Rodap">
    <w:name w:val="footer"/>
    <w:basedOn w:val="Normal"/>
    <w:link w:val="RodapChar"/>
    <w:uiPriority w:val="99"/>
    <w:unhideWhenUsed/>
    <w:rsid w:val="00E85C9F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E85C9F"/>
  </w:style>
  <w:style w:type="character" w:styleId="Hyperlink">
    <w:name w:val="Hyperlink"/>
    <w:basedOn w:val="Fontepargpadro"/>
    <w:uiPriority w:val="99"/>
    <w:unhideWhenUsed/>
    <w:rsid w:val="00AF77B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F77BE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semiHidden/>
    <w:rsid w:val="00C93B7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0" w:after="0"/>
      <w:jc w:val="both"/>
    </w:pPr>
    <w:rPr>
      <w:rFonts w:ascii="Times New Roman" w:eastAsia="Times New Roman" w:hAnsi="Times New Roman" w:cs="Times New Roman"/>
      <w:b w:val="0"/>
      <w:noProof/>
      <w:sz w:val="24"/>
      <w:szCs w:val="24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93B70"/>
    <w:rPr>
      <w:rFonts w:ascii="Times New Roman" w:eastAsia="Times New Roman" w:hAnsi="Times New Roman" w:cs="Times New Roman"/>
      <w:b w:val="0"/>
      <w:noProof/>
      <w:sz w:val="24"/>
      <w:szCs w:val="24"/>
      <w:lang w:eastAsia="en-US"/>
    </w:rPr>
  </w:style>
  <w:style w:type="paragraph" w:customStyle="1" w:styleId="Normal1">
    <w:name w:val="Normal1"/>
    <w:rsid w:val="00D36453"/>
    <w:rPr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A609CC"/>
  </w:style>
  <w:style w:type="character" w:customStyle="1" w:styleId="CorpodetextoChar">
    <w:name w:val="Corpo de texto Char"/>
    <w:basedOn w:val="Fontepargpadro"/>
    <w:link w:val="Corpodetexto"/>
    <w:uiPriority w:val="99"/>
    <w:rsid w:val="00A60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apandorabrasil.com/revista_pandora/8_avicena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eno.zuppolini@unifesp.b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fesp.br/reitoria/sead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ocha.lucia@bol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lo.br/scielo.php?script=sci_serial&amp;pid=2316-8242&amp;lng=pt&amp;nrm=is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4695</Words>
  <Characters>25355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Ivo</cp:lastModifiedBy>
  <cp:revision>2</cp:revision>
  <dcterms:created xsi:type="dcterms:W3CDTF">2020-04-24T18:52:00Z</dcterms:created>
  <dcterms:modified xsi:type="dcterms:W3CDTF">2020-04-24T18:52:00Z</dcterms:modified>
</cp:coreProperties>
</file>