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1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F23C29" w14:paraId="61A76FB1" w14:textId="77777777" w:rsidTr="00F23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70C244" w14:textId="77777777" w:rsidR="00F23C29" w:rsidRDefault="00365B2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CURRICULAR: Estágio Supervisionado III</w:t>
            </w:r>
          </w:p>
          <w:p w14:paraId="11D98A9D" w14:textId="77777777" w:rsidR="00F23C29" w:rsidRDefault="00365B2D">
            <w:pPr>
              <w:pStyle w:val="PargrafodaLista"/>
              <w:widowControl w:val="0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90 horas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(04.10.2021 a </w:t>
            </w:r>
            <w:r>
              <w:rPr>
                <w:rFonts w:ascii="Times New Roman" w:hAnsi="Times New Roman" w:cs="Times New Roman"/>
                <w:b w:val="0"/>
                <w:bCs/>
              </w:rPr>
              <w:t>15</w:t>
            </w:r>
            <w:r>
              <w:rPr>
                <w:rFonts w:ascii="Times New Roman" w:hAnsi="Times New Roman" w:cs="Times New Roman"/>
                <w:b w:val="0"/>
                <w:bCs/>
              </w:rPr>
              <w:t>.02.2022)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F23C29" w14:paraId="6CAFCABD" w14:textId="77777777" w:rsidTr="00F23C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74BE27" w14:textId="77777777" w:rsidR="00F23C29" w:rsidRDefault="00365B2D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F23C29" w14:paraId="40D26155" w14:textId="77777777" w:rsidTr="00F23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2F019625" w14:textId="77777777" w:rsidR="00F23C29" w:rsidRDefault="00365B2D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Professores Responsáveis: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6AE9C90E" w14:textId="77777777" w:rsidR="00F23C29" w:rsidRDefault="00365B2D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Juvenal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Savian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Filho</w:t>
            </w:r>
          </w:p>
          <w:p w14:paraId="25D30018" w14:textId="77777777" w:rsidR="00F23C29" w:rsidRDefault="00F23C29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2AB762AD" w14:textId="77777777" w:rsidR="00F23C29" w:rsidRDefault="00365B2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Contatos</w:t>
            </w:r>
            <w:r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58514509" w14:textId="77777777" w:rsidR="00F23C29" w:rsidRDefault="00365B2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juvenal.savian@unifesp.br</w:t>
            </w:r>
          </w:p>
        </w:tc>
      </w:tr>
      <w:tr w:rsidR="00F23C29" w14:paraId="58D49F3A" w14:textId="77777777" w:rsidTr="00F23C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61ECC568" w14:textId="77777777" w:rsidR="00F23C29" w:rsidRDefault="00365B2D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35E0437" w14:textId="77777777" w:rsidR="00F23C29" w:rsidRDefault="00365B2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2º SEMESTRE</w:t>
            </w:r>
          </w:p>
        </w:tc>
      </w:tr>
      <w:tr w:rsidR="00F23C29" w14:paraId="7CDB806F" w14:textId="77777777" w:rsidTr="00F23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ED4777" w14:textId="77777777" w:rsidR="00F23C29" w:rsidRDefault="00365B2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F23C29" w14:paraId="793533C7" w14:textId="77777777" w:rsidTr="00F23C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BDB2B39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Observação preliminar</w:t>
            </w:r>
          </w:p>
          <w:p w14:paraId="7215D7C9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Por causa da pandemia de Covid-19, e dado que a possibilidade de estágio nas escolas não está garantida, 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c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aso os estudantes realmente não possam fazer os estágios de modo presencial e seja 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impossibilitada a readequação dos estágios por meio de atividades remotas, serão conduzidas formas alternativas de desenvolvimento das práticas profissionais de docência de Filosofia no Ensino Médio (cf. artigos 18 a 22 da Portaria PROGRAD n. 1109/2021).</w:t>
            </w:r>
          </w:p>
          <w:p w14:paraId="4B042F0F" w14:textId="77777777" w:rsidR="00F23C29" w:rsidRDefault="00F23C29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7A8E21CC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39B376A9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</w:p>
          <w:p w14:paraId="34DC0C6F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Realização de estágio docência em Filosofia no Ensino Médio.</w:t>
            </w:r>
          </w:p>
          <w:p w14:paraId="78D5CC65" w14:textId="77777777" w:rsidR="00F23C29" w:rsidRDefault="00365B2D">
            <w:pPr>
              <w:widowControl w:val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Específicos: </w:t>
            </w:r>
          </w:p>
          <w:p w14:paraId="3D0F493C" w14:textId="77777777" w:rsidR="00F23C29" w:rsidRDefault="00365B2D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Aquisição de um saber ancorado na experiência quanto a métodos de ensino e aprendizagem em filosofia com base na observação de aulas e do ambiente </w:t>
            </w: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escolar, na forma de estágios</w:t>
            </w:r>
          </w:p>
          <w:p w14:paraId="0E795718" w14:textId="77777777" w:rsidR="00F23C29" w:rsidRDefault="00365B2D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Reflexão sobre as relações professor(a)/estudantes e as dinâmicas em salas de aula </w:t>
            </w:r>
          </w:p>
          <w:p w14:paraId="600EF475" w14:textId="77777777" w:rsidR="00F23C29" w:rsidRDefault="00365B2D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Discussão sobre as formas e os critérios de avaliação do aprendizado</w:t>
            </w:r>
          </w:p>
          <w:p w14:paraId="38C503F2" w14:textId="77777777" w:rsidR="00F23C29" w:rsidRDefault="00F23C29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3C29" w14:paraId="21A3D89B" w14:textId="77777777" w:rsidTr="00F23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9104378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4FF914E8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Estágio docência de Filosofia do Ensino Médio</w:t>
            </w:r>
          </w:p>
        </w:tc>
      </w:tr>
      <w:tr w:rsidR="00F23C29" w14:paraId="37BA1475" w14:textId="77777777" w:rsidTr="00F23C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5B9815C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Conteúdo </w:t>
            </w:r>
            <w:r>
              <w:rPr>
                <w:rFonts w:ascii="Times New Roman" w:eastAsia="Arial" w:hAnsi="Times New Roman" w:cs="Times New Roman"/>
                <w:smallCaps/>
              </w:rPr>
              <w:t>programático</w:t>
            </w:r>
          </w:p>
          <w:p w14:paraId="58A47219" w14:textId="77777777" w:rsidR="00F23C29" w:rsidRDefault="00365B2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Discussão das experiências de docência e de interação com o ambiente escolar propiciadas pelos Estágios. O plano de aula. As práticas democráticas e a liberdade de ensinar. Por que filosofia no Ensino Médio.</w:t>
            </w:r>
          </w:p>
        </w:tc>
      </w:tr>
      <w:tr w:rsidR="00F23C29" w14:paraId="425324F2" w14:textId="77777777" w:rsidTr="00F23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8AF8B24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79DE97" w14:textId="77777777" w:rsidR="00F23C29" w:rsidRDefault="00365B2D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3B5CF9BB" w14:textId="77777777" w:rsidR="00F23C29" w:rsidRDefault="00F23C29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8E56195" w14:textId="77777777" w:rsidR="00F23C29" w:rsidRDefault="00365B2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ind w:left="731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Encontros de supervisão para discussão de questões teóricas, didáticas e concernentes à elaboração do relatório.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lastRenderedPageBreak/>
              <w:t>Além disso, serão organizadas palestras e mesas de debates com professore/as especialistas nos temas afins e com profess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ore/as de Filosofia no Ensino Médio. Plataforma dos encontros: Google Meet. Os encontros serão gravados e disponibilizados para aqueles que não os puderem acompanhar em tempo real.</w:t>
            </w:r>
          </w:p>
          <w:p w14:paraId="12DD96F4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59F4D200" w14:textId="77777777" w:rsidR="00F23C29" w:rsidRDefault="00365B2D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20292F28" w14:textId="77777777" w:rsidR="00F23C29" w:rsidRDefault="00F23C29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702CD3F" w14:textId="77777777" w:rsidR="00F23C29" w:rsidRDefault="00365B2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Leitura da bibliografia indicada.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Acompanhamento dos vídeos gravados e demais indicações bibliográficas feitas pelos professores supervisores. Elaboração do relatório.</w:t>
            </w:r>
          </w:p>
          <w:p w14:paraId="7188E12B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B33356B" w14:textId="77777777" w:rsidR="00F23C29" w:rsidRDefault="00365B2D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66951B04" w14:textId="77777777" w:rsidR="00F23C29" w:rsidRDefault="00F23C29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013A5DCC" w14:textId="77777777" w:rsidR="00F23C29" w:rsidRDefault="00365B2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Eventuais materiais serão disponibilizados no Google Sala de Aula “Estágio Filosofia – 202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1”.</w:t>
            </w:r>
          </w:p>
          <w:p w14:paraId="372CF975" w14:textId="77777777" w:rsidR="00F23C29" w:rsidRDefault="00F23C29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536AC6A2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C29" w14:paraId="0AC0D24D" w14:textId="77777777" w:rsidTr="00F23C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ABD2791" w14:textId="77777777" w:rsidR="00F23C29" w:rsidRDefault="00365B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A39C60" w14:textId="77777777" w:rsidR="00F23C29" w:rsidRDefault="00365B2D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40B2D947" w14:textId="77777777" w:rsidR="00F23C29" w:rsidRDefault="00F23C29">
            <w:pPr>
              <w:widowControl w:val="0"/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284660CC" w14:textId="77777777" w:rsidR="00F23C29" w:rsidRDefault="00365B2D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 cumprimento será avaliado a partir do relatório final concernente à UC Estágio III. A redação do relatório deve revelar a leitura do livro indicado na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bibliografia e o acompanhamento das atividades síncronas.</w:t>
            </w:r>
          </w:p>
          <w:p w14:paraId="2EFC2A15" w14:textId="77777777" w:rsidR="00F23C29" w:rsidRDefault="00F23C29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1AE73568" w14:textId="77777777" w:rsidR="00F23C29" w:rsidRDefault="00365B2D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 partir do relatório, será avaliado a construção de um saber em torno do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sentido das aulas de Filosofia no Ensino Médio, levando em conta as observações e experiências do estágio. É interessante q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ue os estudantes possam selecionar uma aula e avaliar como foi o seu planejamento e execução, o uso da bibliografia, se foi proposta alguma atividade e qual foi o seu resultado, como aquele conteúdo foi recebido pelos alunos etc. Caso tenham a oportunidade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apresentar uma aula durante o estágio, com a permissão do/a professor/a de filosofia, podem explicar em seu relatório o plano de aula elaborado, bem como descrever os resultados dessa aula.</w:t>
            </w:r>
          </w:p>
          <w:p w14:paraId="32F89F17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6FBF3B3" w14:textId="77777777" w:rsidR="00F23C29" w:rsidRDefault="00F23C29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23C29" w14:paraId="70B30E3D" w14:textId="77777777" w:rsidTr="00F23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2509743" w14:textId="77777777" w:rsidR="00F23C29" w:rsidRDefault="00365B2D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08C79D2A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CE51418" w14:textId="77777777" w:rsidR="00F23C29" w:rsidRDefault="00365B2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CÁSSIO, F.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z w:val="20"/>
                <w:szCs w:val="20"/>
              </w:rPr>
              <w:t xml:space="preserve">Educação contra a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z w:val="20"/>
                <w:szCs w:val="20"/>
              </w:rPr>
              <w:t>barbárie – Por escolas democráticas e pela liberdade de ensinar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Boitempo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, 2019.</w:t>
            </w:r>
          </w:p>
          <w:p w14:paraId="2B40D3A2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7103AB84" w14:textId="77777777" w:rsidR="00F23C29" w:rsidRDefault="00365B2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Outras referências bibliográficas serão indicadas ao longo do semestre, inclusive procurando refletir as experiências particulares do/as estudantes nos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estágios.</w:t>
            </w:r>
          </w:p>
          <w:p w14:paraId="34D7D39A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56DD7D1B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0A155D90" w14:textId="77777777" w:rsidR="00F23C29" w:rsidRDefault="00F23C29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F23C29" w14:paraId="592DCD31" w14:textId="77777777" w:rsidTr="00F23C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0362B74" w14:textId="77777777" w:rsidR="00F23C29" w:rsidRDefault="00365B2D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F23C29" w14:paraId="74B63E56" w14:textId="77777777" w:rsidTr="00F23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4D25B8A7" w14:textId="77777777" w:rsidR="00F23C29" w:rsidRDefault="00365B2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3B29AF11" w14:textId="77777777" w:rsidR="00F23C29" w:rsidRDefault="00365B2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92DF531" w14:textId="77777777" w:rsidR="00F23C29" w:rsidRDefault="00365B2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032446BA" w14:textId="77777777" w:rsidR="00F23C29" w:rsidRDefault="00365B2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B9EC98" w14:textId="77777777" w:rsidR="00F23C29" w:rsidRDefault="00365B2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F23C29" w14:paraId="441382E6" w14:textId="77777777" w:rsidTr="00F23C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0E826627" w14:textId="77777777" w:rsidR="00F23C29" w:rsidRDefault="00365B2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Juvenal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Savian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F.</w:t>
            </w:r>
          </w:p>
        </w:tc>
        <w:tc>
          <w:tcPr>
            <w:tcW w:w="1984" w:type="dxa"/>
            <w:shd w:val="clear" w:color="auto" w:fill="FFFFFF" w:themeFill="background1"/>
          </w:tcPr>
          <w:p w14:paraId="3B9591DA" w14:textId="77777777" w:rsidR="00F23C29" w:rsidRDefault="00365B2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4092E0F" w14:textId="77777777" w:rsidR="00F23C29" w:rsidRDefault="00365B2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1F38FBCC" w14:textId="77777777" w:rsidR="00F23C29" w:rsidRDefault="00365B2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8208ECF" w14:textId="77777777" w:rsidR="00F23C29" w:rsidRDefault="00365B2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3B919A61" w14:textId="77777777" w:rsidR="00F23C29" w:rsidRDefault="00F23C29">
      <w:pPr>
        <w:rPr>
          <w:rFonts w:ascii="Times New Roman" w:hAnsi="Times New Roman" w:cs="Times New Roman"/>
          <w:sz w:val="24"/>
          <w:szCs w:val="24"/>
        </w:rPr>
      </w:pPr>
    </w:p>
    <w:p w14:paraId="5BDC597F" w14:textId="77777777" w:rsidR="00F23C29" w:rsidRDefault="00F23C29">
      <w:pPr>
        <w:rPr>
          <w:rFonts w:ascii="Times New Roman" w:hAnsi="Times New Roman" w:cs="Times New Roman"/>
          <w:sz w:val="24"/>
          <w:szCs w:val="24"/>
        </w:rPr>
      </w:pPr>
    </w:p>
    <w:p w14:paraId="2F624A4F" w14:textId="77777777" w:rsidR="00F23C29" w:rsidRDefault="00F23C29">
      <w:pPr>
        <w:rPr>
          <w:rFonts w:ascii="Times New Roman" w:hAnsi="Times New Roman" w:cs="Times New Roman"/>
          <w:sz w:val="24"/>
          <w:szCs w:val="24"/>
        </w:rPr>
      </w:pPr>
    </w:p>
    <w:p w14:paraId="68C98520" w14:textId="77777777" w:rsidR="00F23C29" w:rsidRDefault="00F23C29">
      <w:pPr>
        <w:rPr>
          <w:rFonts w:ascii="Times New Roman" w:hAnsi="Times New Roman" w:cs="Times New Roman"/>
          <w:sz w:val="24"/>
          <w:szCs w:val="24"/>
        </w:rPr>
      </w:pPr>
    </w:p>
    <w:p w14:paraId="160500F5" w14:textId="77777777" w:rsidR="00F23C29" w:rsidRDefault="00F23C29">
      <w:pPr>
        <w:rPr>
          <w:rFonts w:ascii="Times New Roman" w:hAnsi="Times New Roman" w:cs="Times New Roman"/>
          <w:sz w:val="24"/>
          <w:szCs w:val="24"/>
        </w:rPr>
      </w:pPr>
    </w:p>
    <w:p w14:paraId="590272CC" w14:textId="77777777" w:rsidR="00F23C29" w:rsidRDefault="00365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Cronograma das ATIVIDADES DOMICILIARES ESPECIAIS – ESTÁGIO I</w:t>
      </w:r>
    </w:p>
    <w:p w14:paraId="4DFAD400" w14:textId="77777777" w:rsidR="00F23C29" w:rsidRDefault="00365B2D">
      <w:pPr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(04.10.2021 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.02.2022)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proofErr w:type="gramEnd"/>
    </w:p>
    <w:p w14:paraId="2AA3E050" w14:textId="77777777" w:rsidR="00F23C29" w:rsidRDefault="00365B2D">
      <w:pPr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(Recesso de fim de ano:  23/12/2021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a  02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/01/2022)</w:t>
      </w:r>
    </w:p>
    <w:p w14:paraId="6BE12E82" w14:textId="77777777" w:rsidR="00F23C29" w:rsidRDefault="00365B2D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 Os encontros serão, em princípio, aos sábados de manhã, mas procuraremos agendá-los durante a semana, no horário “entre aulas” (entre o vespertino e o noturno), a fim de podermos atender às </w:t>
      </w:r>
      <w:r>
        <w:rPr>
          <w:rFonts w:ascii="Times New Roman" w:hAnsi="Times New Roman" w:cs="Times New Roman"/>
          <w:b w:val="0"/>
        </w:rPr>
        <w:t>necessidades dos estudantes</w:t>
      </w:r>
    </w:p>
    <w:p w14:paraId="38C21C13" w14:textId="77777777" w:rsidR="00F23C29" w:rsidRDefault="00F23C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6982"/>
        <w:gridCol w:w="1108"/>
      </w:tblGrid>
      <w:tr w:rsidR="00F23C29" w14:paraId="730AC7BE" w14:textId="77777777">
        <w:trPr>
          <w:jc w:val="center"/>
        </w:trPr>
        <w:tc>
          <w:tcPr>
            <w:tcW w:w="2111" w:type="dxa"/>
            <w:shd w:val="clear" w:color="auto" w:fill="F2F2F2" w:themeFill="background1" w:themeFillShade="F2"/>
          </w:tcPr>
          <w:p w14:paraId="09BBDFA5" w14:textId="77777777" w:rsidR="00F23C29" w:rsidRDefault="00365B2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82" w:type="dxa"/>
            <w:shd w:val="clear" w:color="auto" w:fill="F2F2F2" w:themeFill="background1" w:themeFillShade="F2"/>
          </w:tcPr>
          <w:p w14:paraId="077F6F26" w14:textId="77777777" w:rsidR="00F23C29" w:rsidRDefault="00365B2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3ED7ACBE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 /semana</w:t>
            </w:r>
          </w:p>
        </w:tc>
      </w:tr>
      <w:tr w:rsidR="00F23C29" w14:paraId="601B79D4" w14:textId="77777777">
        <w:trPr>
          <w:jc w:val="center"/>
        </w:trPr>
        <w:tc>
          <w:tcPr>
            <w:tcW w:w="2111" w:type="dxa"/>
          </w:tcPr>
          <w:p w14:paraId="7F9DB23D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6982" w:type="dxa"/>
          </w:tcPr>
          <w:p w14:paraId="5FCBD5DB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online com todos os estudantes matriculados</w:t>
            </w:r>
          </w:p>
        </w:tc>
        <w:tc>
          <w:tcPr>
            <w:tcW w:w="1108" w:type="dxa"/>
          </w:tcPr>
          <w:p w14:paraId="29D80A9A" w14:textId="77777777" w:rsidR="00F23C29" w:rsidRDefault="00F23C29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F23C29" w14:paraId="4D3811AE" w14:textId="77777777">
        <w:trPr>
          <w:jc w:val="center"/>
        </w:trPr>
        <w:tc>
          <w:tcPr>
            <w:tcW w:w="2111" w:type="dxa"/>
          </w:tcPr>
          <w:p w14:paraId="191DA996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Datas a definir </w:t>
            </w:r>
          </w:p>
        </w:tc>
        <w:tc>
          <w:tcPr>
            <w:tcW w:w="6982" w:type="dxa"/>
          </w:tcPr>
          <w:p w14:paraId="21FFA4BA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 professores do Ensino Médio</w:t>
            </w:r>
          </w:p>
        </w:tc>
        <w:tc>
          <w:tcPr>
            <w:tcW w:w="1108" w:type="dxa"/>
          </w:tcPr>
          <w:p w14:paraId="675F471D" w14:textId="77777777" w:rsidR="00F23C29" w:rsidRDefault="00F23C29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29" w14:paraId="123FC726" w14:textId="77777777">
        <w:trPr>
          <w:jc w:val="center"/>
        </w:trPr>
        <w:tc>
          <w:tcPr>
            <w:tcW w:w="2111" w:type="dxa"/>
          </w:tcPr>
          <w:p w14:paraId="7B0B1A7F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2" w:type="dxa"/>
          </w:tcPr>
          <w:p w14:paraId="7404759E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 sobre o ensino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Filosofia no Ensino Médio</w:t>
            </w:r>
          </w:p>
        </w:tc>
        <w:tc>
          <w:tcPr>
            <w:tcW w:w="1108" w:type="dxa"/>
          </w:tcPr>
          <w:p w14:paraId="6A21156C" w14:textId="77777777" w:rsidR="00F23C29" w:rsidRDefault="00F23C29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29" w14:paraId="43623861" w14:textId="77777777">
        <w:trPr>
          <w:jc w:val="center"/>
        </w:trPr>
        <w:tc>
          <w:tcPr>
            <w:tcW w:w="2111" w:type="dxa"/>
          </w:tcPr>
          <w:p w14:paraId="33C7BA66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2" w:type="dxa"/>
          </w:tcPr>
          <w:p w14:paraId="10469A5F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regular com o professor supervisor do estágio</w:t>
            </w:r>
          </w:p>
        </w:tc>
        <w:tc>
          <w:tcPr>
            <w:tcW w:w="1108" w:type="dxa"/>
          </w:tcPr>
          <w:p w14:paraId="7F9CF4A4" w14:textId="77777777" w:rsidR="00F23C29" w:rsidRDefault="00F23C29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29" w14:paraId="7D485C21" w14:textId="77777777">
        <w:trPr>
          <w:jc w:val="center"/>
        </w:trPr>
        <w:tc>
          <w:tcPr>
            <w:tcW w:w="2111" w:type="dxa"/>
          </w:tcPr>
          <w:p w14:paraId="2A19C45F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6982" w:type="dxa"/>
          </w:tcPr>
          <w:p w14:paraId="398F2FE7" w14:textId="77777777" w:rsidR="00F23C29" w:rsidRDefault="00365B2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máxima para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ntrega dos relatórios</w:t>
            </w:r>
          </w:p>
        </w:tc>
        <w:tc>
          <w:tcPr>
            <w:tcW w:w="1108" w:type="dxa"/>
          </w:tcPr>
          <w:p w14:paraId="452D7E05" w14:textId="77777777" w:rsidR="00F23C29" w:rsidRDefault="00F23C29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29" w14:paraId="46A5DE67" w14:textId="77777777">
        <w:trPr>
          <w:trHeight w:val="402"/>
          <w:jc w:val="center"/>
        </w:trPr>
        <w:tc>
          <w:tcPr>
            <w:tcW w:w="2111" w:type="dxa"/>
          </w:tcPr>
          <w:p w14:paraId="5C0367C8" w14:textId="77777777" w:rsidR="00F23C29" w:rsidRDefault="00365B2D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982" w:type="dxa"/>
          </w:tcPr>
          <w:p w14:paraId="09B13EFF" w14:textId="77777777" w:rsidR="00F23C29" w:rsidRDefault="00365B2D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</w:tcPr>
          <w:p w14:paraId="6FCA8038" w14:textId="77777777" w:rsidR="00F23C29" w:rsidRDefault="00F23C29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29" w14:paraId="2130CB9A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451EB35" w14:textId="77777777" w:rsidR="00F23C29" w:rsidRDefault="00365B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de Estágio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horas nas escolas, 40 horas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orientação, 10 horas primeiro relatório parcial)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35B94FA2" w14:textId="77777777" w:rsidR="00F23C29" w:rsidRDefault="00365B2D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</w:tbl>
    <w:p w14:paraId="67FF8CF0" w14:textId="77777777" w:rsidR="00F23C29" w:rsidRDefault="00F23C29">
      <w:pPr>
        <w:spacing w:before="0" w:after="0"/>
        <w:jc w:val="both"/>
        <w:rPr>
          <w:rFonts w:ascii="Times New Roman" w:hAnsi="Times New Roman" w:cs="Times New Roman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51CEC3A7" w14:textId="77777777" w:rsidR="00F23C29" w:rsidRDefault="00F23C2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4D02A" w14:textId="77777777" w:rsidR="00F23C29" w:rsidRDefault="00F23C2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27D59" w14:textId="77777777" w:rsidR="00F23C29" w:rsidRDefault="00F23C2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FB1F9" w14:textId="77777777" w:rsidR="00F23C29" w:rsidRDefault="00F23C2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B7400" w14:textId="77777777" w:rsidR="00F23C29" w:rsidRDefault="00F23C2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17728"/>
      <w:bookmarkEnd w:id="0"/>
    </w:p>
    <w:p w14:paraId="2B2DF5F9" w14:textId="77777777" w:rsidR="00F23C29" w:rsidRDefault="00F23C29">
      <w:pPr>
        <w:rPr>
          <w:rFonts w:ascii="Times New Roman" w:hAnsi="Times New Roman" w:cs="Times New Roman"/>
        </w:rPr>
      </w:pPr>
    </w:p>
    <w:p w14:paraId="1D42205C" w14:textId="77777777" w:rsidR="00F23C29" w:rsidRDefault="00F23C29"/>
    <w:sectPr w:rsidR="00F23C29">
      <w:headerReference w:type="default" r:id="rId7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0EB2" w14:textId="77777777" w:rsidR="00365B2D" w:rsidRDefault="00365B2D">
      <w:pPr>
        <w:spacing w:before="0" w:after="0"/>
      </w:pPr>
      <w:r>
        <w:separator/>
      </w:r>
    </w:p>
  </w:endnote>
  <w:endnote w:type="continuationSeparator" w:id="0">
    <w:p w14:paraId="62DDC830" w14:textId="77777777" w:rsidR="00365B2D" w:rsidRDefault="00365B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18DF" w14:textId="77777777" w:rsidR="00365B2D" w:rsidRDefault="00365B2D">
      <w:pPr>
        <w:spacing w:before="0" w:after="0"/>
      </w:pPr>
      <w:r>
        <w:separator/>
      </w:r>
    </w:p>
  </w:footnote>
  <w:footnote w:type="continuationSeparator" w:id="0">
    <w:p w14:paraId="2B7BCFCC" w14:textId="77777777" w:rsidR="00365B2D" w:rsidRDefault="00365B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D2BF" w14:textId="77777777" w:rsidR="00F23C29" w:rsidRDefault="00365B2D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7CBEF2D9" wp14:editId="447766A4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33A98C80" wp14:editId="0A7FEC0F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350" cy="580390"/>
          <wp:effectExtent l="0" t="0" r="0" b="0"/>
          <wp:wrapNone/>
          <wp:docPr id="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                           </w:t>
    </w:r>
    <w:r>
      <w:rPr>
        <w:bCs/>
        <w:sz w:val="18"/>
        <w:szCs w:val="18"/>
      </w:rPr>
      <w:t>UNIVERSIDADE FEDERAL DE SÃO PAULO</w:t>
    </w:r>
  </w:p>
  <w:p w14:paraId="221DB105" w14:textId="77777777" w:rsidR="00F23C29" w:rsidRDefault="00365B2D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681CD92B" w14:textId="77777777" w:rsidR="00F23C29" w:rsidRDefault="00365B2D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35C423FC" w14:textId="77777777" w:rsidR="00F23C29" w:rsidRDefault="00365B2D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40A53A76" w14:textId="77777777" w:rsidR="00F23C29" w:rsidRDefault="00365B2D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1DC09863" w14:textId="77777777" w:rsidR="00F23C29" w:rsidRDefault="00F23C29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65800"/>
    <w:multiLevelType w:val="multilevel"/>
    <w:tmpl w:val="5C5A50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35EB7"/>
    <w:multiLevelType w:val="multilevel"/>
    <w:tmpl w:val="C22237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EE5A5B"/>
    <w:multiLevelType w:val="multilevel"/>
    <w:tmpl w:val="28F20F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8A6BB6"/>
    <w:multiLevelType w:val="multilevel"/>
    <w:tmpl w:val="D69EE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29"/>
    <w:rsid w:val="00365B2D"/>
    <w:rsid w:val="008F7755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AAEB"/>
  <w15:docId w15:val="{ABF54439-7439-4A52-8311-0486BE92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mbria" w:eastAsia="Cambria" w:hAnsi="Cambria" w:cs="Cambria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ade1">
    <w:name w:val="Tabela com grade1"/>
    <w:basedOn w:val="Tabelanormal"/>
    <w:uiPriority w:val="39"/>
    <w:rsid w:val="00585AAC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2</cp:revision>
  <dcterms:created xsi:type="dcterms:W3CDTF">2021-07-13T18:31:00Z</dcterms:created>
  <dcterms:modified xsi:type="dcterms:W3CDTF">2021-07-13T18:31:00Z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