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TabelaSimples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A03FA9A" w14:textId="015EDA45" w:rsidR="009332FA" w:rsidRPr="0099771F" w:rsidRDefault="008F5379" w:rsidP="00511780">
            <w:pPr>
              <w:spacing w:after="0"/>
              <w:rPr>
                <w:rFonts w:ascii="Palatino Linotype" w:hAnsi="Palatino Linotype" w:cs="Times New Roman"/>
              </w:rPr>
            </w:pPr>
            <w:r w:rsidRPr="0099771F">
              <w:rPr>
                <w:rFonts w:ascii="Palatino Linotype" w:hAnsi="Palatino Linotype" w:cs="Times New Roman"/>
              </w:rPr>
              <w:t>UNIDADE CURRICULAR</w:t>
            </w:r>
            <w:r w:rsidR="003D7D73" w:rsidRPr="0099771F">
              <w:rPr>
                <w:rFonts w:ascii="Palatino Linotype" w:hAnsi="Palatino Linotype" w:cs="Times New Roman"/>
              </w:rPr>
              <w:t xml:space="preserve">:  </w:t>
            </w:r>
          </w:p>
          <w:p w14:paraId="450E12E0" w14:textId="5AAD18C6" w:rsidR="009332FA" w:rsidRPr="0099771F" w:rsidRDefault="0035466E" w:rsidP="008F2271">
            <w:pPr>
              <w:rPr>
                <w:rFonts w:ascii="Palatino Linotype" w:hAnsi="Palatino Linotype" w:cs="Times New Roman"/>
                <w:b w:val="0"/>
                <w:bCs/>
                <w:color w:val="C00000"/>
              </w:rPr>
            </w:pPr>
            <w:r w:rsidRPr="0099771F">
              <w:rPr>
                <w:rFonts w:ascii="Palatino Linotype" w:hAnsi="Palatino Linotype" w:cs="Arial"/>
                <w:bCs/>
                <w:sz w:val="24"/>
                <w:szCs w:val="24"/>
              </w:rPr>
              <w:t>Introdução aos Estudos e Práticas Acadêmicas II</w:t>
            </w:r>
            <w:r w:rsidRPr="0099771F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1BAA31B9" w:rsidR="00F84B16" w:rsidRPr="0099771F" w:rsidRDefault="008F5379" w:rsidP="00BE5183">
            <w:pPr>
              <w:rPr>
                <w:rFonts w:ascii="Palatino Linotype" w:hAnsi="Palatino Linotype" w:cs="Times New Roman"/>
                <w:b w:val="0"/>
                <w:bCs/>
                <w:color w:val="C00000"/>
              </w:rPr>
            </w:pPr>
            <w:r w:rsidRPr="0099771F">
              <w:rPr>
                <w:rFonts w:ascii="Palatino Linotype" w:hAnsi="Palatino Linotype" w:cs="Times New Roman"/>
              </w:rPr>
              <w:t>Carga Horária Total da UC</w:t>
            </w:r>
            <w:r w:rsidR="00F84B16" w:rsidRPr="0099771F">
              <w:rPr>
                <w:rFonts w:ascii="Palatino Linotype" w:hAnsi="Palatino Linotype" w:cs="Times New Roman"/>
              </w:rPr>
              <w:t>:</w:t>
            </w:r>
            <w:r w:rsidR="0035466E" w:rsidRPr="0099771F">
              <w:rPr>
                <w:rFonts w:ascii="Palatino Linotype" w:hAnsi="Palatino Linotype" w:cs="Times New Roman"/>
                <w:b w:val="0"/>
                <w:bCs/>
              </w:rPr>
              <w:t xml:space="preserve"> 90h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77777777" w:rsidR="008F5379" w:rsidRPr="0099771F" w:rsidRDefault="008F5379" w:rsidP="00CA055A">
            <w:pPr>
              <w:rPr>
                <w:rFonts w:ascii="Palatino Linotype" w:hAnsi="Palatino Linotype" w:cs="Times New Roman"/>
                <w:b w:val="0"/>
              </w:rPr>
            </w:pPr>
            <w:r w:rsidRPr="0099771F">
              <w:rPr>
                <w:rFonts w:ascii="Palatino Linotype" w:hAnsi="Palatino Linotype" w:cs="Times New Roman"/>
              </w:rPr>
              <w:t>Professor(a) Responsável:</w:t>
            </w:r>
            <w:r w:rsidRPr="0099771F">
              <w:rPr>
                <w:rFonts w:ascii="Palatino Linotype" w:hAnsi="Palatino Linotype" w:cs="Times New Roman"/>
                <w:b w:val="0"/>
              </w:rPr>
              <w:t xml:space="preserve"> </w:t>
            </w:r>
          </w:p>
          <w:p w14:paraId="55AD0D4B" w14:textId="57F51AC3" w:rsidR="008F5379" w:rsidRPr="0099771F" w:rsidRDefault="0035466E" w:rsidP="00CA055A">
            <w:pPr>
              <w:rPr>
                <w:rFonts w:ascii="Palatino Linotype" w:hAnsi="Palatino Linotype" w:cs="Times New Roman"/>
                <w:b w:val="0"/>
              </w:rPr>
            </w:pPr>
            <w:r w:rsidRPr="0099771F">
              <w:rPr>
                <w:rFonts w:ascii="Palatino Linotype" w:hAnsi="Palatino Linotype" w:cs="Times New Roman"/>
                <w:b w:val="0"/>
              </w:rPr>
              <w:t>Breno Zuppolini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61081F64" w:rsidR="008F5379" w:rsidRPr="0099771F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</w:rPr>
            </w:pPr>
            <w:r w:rsidRPr="0099771F">
              <w:rPr>
                <w:rFonts w:ascii="Palatino Linotype" w:hAnsi="Palatino Linotype" w:cs="Times New Roman"/>
                <w:bCs/>
              </w:rPr>
              <w:t>Contato</w:t>
            </w:r>
            <w:r w:rsidRPr="0099771F">
              <w:rPr>
                <w:rFonts w:ascii="Palatino Linotype" w:hAnsi="Palatino Linotype" w:cs="Times New Roman"/>
                <w:b w:val="0"/>
              </w:rPr>
              <w:t>:</w:t>
            </w:r>
            <w:r w:rsidR="0035466E" w:rsidRPr="0099771F">
              <w:rPr>
                <w:rFonts w:ascii="Palatino Linotype" w:hAnsi="Palatino Linotype" w:cs="Times New Roman"/>
                <w:b w:val="0"/>
              </w:rPr>
              <w:t xml:space="preserve"> breno.zuppolini@unifesp.br</w:t>
            </w: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4D99C77E" w:rsidR="00261EB7" w:rsidRPr="0099771F" w:rsidRDefault="003D7D73" w:rsidP="00CA055A">
            <w:pPr>
              <w:rPr>
                <w:rFonts w:ascii="Palatino Linotype" w:hAnsi="Palatino Linotype" w:cs="Times New Roman"/>
                <w:b w:val="0"/>
                <w:bCs/>
              </w:rPr>
            </w:pPr>
            <w:r w:rsidRPr="0099771F">
              <w:rPr>
                <w:rFonts w:ascii="Palatino Linotype" w:hAnsi="Palatino Linotype" w:cs="Times New Roman"/>
              </w:rPr>
              <w:t xml:space="preserve">Ano Letivo: </w:t>
            </w:r>
            <w:r w:rsidR="00BE5183" w:rsidRPr="0099771F">
              <w:rPr>
                <w:rFonts w:ascii="Palatino Linotype" w:hAnsi="Palatino Linotype" w:cs="Times New Roman"/>
              </w:rPr>
              <w:t>2020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99771F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bCs/>
              </w:rPr>
            </w:pPr>
            <w:r w:rsidRPr="0099771F">
              <w:rPr>
                <w:rFonts w:ascii="Palatino Linotype" w:hAnsi="Palatino Linotype" w:cs="Times New Roman"/>
              </w:rPr>
              <w:t xml:space="preserve">Semestre: </w:t>
            </w:r>
            <w:r w:rsidR="00BE5183" w:rsidRPr="0099771F">
              <w:rPr>
                <w:rFonts w:ascii="Palatino Linotype" w:hAnsi="Palatino Linotype" w:cs="Times New Roman"/>
              </w:rPr>
              <w:t>2º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99771F" w:rsidRDefault="008F5379" w:rsidP="00CA055A">
            <w:pPr>
              <w:rPr>
                <w:rFonts w:ascii="Palatino Linotype" w:hAnsi="Palatino Linotype" w:cs="Times New Roman"/>
              </w:rPr>
            </w:pPr>
            <w:r w:rsidRPr="0099771F">
              <w:rPr>
                <w:rFonts w:ascii="Palatino Linotype" w:eastAsia="Arial" w:hAnsi="Palatino Linotype" w:cs="Times New Roman"/>
              </w:rPr>
              <w:t>Departamento:</w:t>
            </w:r>
            <w:r w:rsidR="00862D08" w:rsidRPr="0099771F">
              <w:rPr>
                <w:rFonts w:ascii="Palatino Linotype" w:eastAsia="Arial" w:hAnsi="Palatino Linotype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99771F" w:rsidRDefault="008F5379" w:rsidP="008F5379">
            <w:pPr>
              <w:spacing w:line="360" w:lineRule="auto"/>
              <w:jc w:val="both"/>
              <w:rPr>
                <w:rFonts w:ascii="Palatino Linotype" w:eastAsia="Arial" w:hAnsi="Palatino Linotype" w:cs="Times New Roman"/>
                <w:b w:val="0"/>
                <w:smallCaps/>
              </w:rPr>
            </w:pPr>
            <w:r w:rsidRPr="0099771F">
              <w:rPr>
                <w:rFonts w:ascii="Palatino Linotype" w:eastAsia="Arial" w:hAnsi="Palatino Linotype" w:cs="Times New Roman"/>
                <w:smallCaps/>
              </w:rPr>
              <w:t>Objetivos</w:t>
            </w:r>
          </w:p>
          <w:p w14:paraId="7BFB2359" w14:textId="4FF0DE65" w:rsidR="0035466E" w:rsidRPr="0099771F" w:rsidRDefault="008F5379" w:rsidP="008F5379">
            <w:pPr>
              <w:spacing w:line="360" w:lineRule="auto"/>
              <w:jc w:val="both"/>
              <w:rPr>
                <w:rFonts w:ascii="Palatino Linotype" w:eastAsia="Arial" w:hAnsi="Palatino Linotype" w:cs="Times New Roman"/>
                <w:smallCaps/>
                <w:sz w:val="20"/>
                <w:szCs w:val="20"/>
              </w:rPr>
            </w:pPr>
            <w:r w:rsidRPr="0099771F">
              <w:rPr>
                <w:rFonts w:ascii="Palatino Linotype" w:eastAsia="Arial" w:hAnsi="Palatino Linotype" w:cs="Times New Roman"/>
                <w:smallCaps/>
                <w:sz w:val="20"/>
                <w:szCs w:val="20"/>
              </w:rPr>
              <w:t>Gerais:</w:t>
            </w:r>
          </w:p>
          <w:p w14:paraId="7BA970C7" w14:textId="0D8800E2" w:rsidR="0035466E" w:rsidRPr="0099771F" w:rsidRDefault="0035466E" w:rsidP="008F5379">
            <w:pPr>
              <w:spacing w:line="360" w:lineRule="auto"/>
              <w:jc w:val="both"/>
              <w:rPr>
                <w:rFonts w:ascii="Palatino Linotype" w:hAnsi="Palatino Linotype" w:cs="Arial"/>
                <w:b w:val="0"/>
                <w:bCs/>
              </w:rPr>
            </w:pPr>
            <w:r w:rsidRPr="0099771F">
              <w:rPr>
                <w:rFonts w:ascii="Palatino Linotype" w:hAnsi="Palatino Linotype" w:cs="Arial"/>
                <w:b w:val="0"/>
                <w:bCs/>
              </w:rPr>
              <w:t xml:space="preserve">Pretendemos que os discentes desenvolvam habilidades </w:t>
            </w:r>
            <w:r w:rsidR="00903CD8" w:rsidRPr="0099771F">
              <w:rPr>
                <w:rFonts w:ascii="Palatino Linotype" w:hAnsi="Palatino Linotype" w:cs="Arial"/>
                <w:b w:val="0"/>
                <w:bCs/>
              </w:rPr>
              <w:t xml:space="preserve">acadêmicas </w:t>
            </w:r>
            <w:r w:rsidR="00181006">
              <w:rPr>
                <w:rFonts w:ascii="Palatino Linotype" w:hAnsi="Palatino Linotype" w:cs="Arial"/>
                <w:b w:val="0"/>
                <w:bCs/>
              </w:rPr>
              <w:t xml:space="preserve">básicas </w:t>
            </w:r>
            <w:r w:rsidRPr="0099771F">
              <w:rPr>
                <w:rFonts w:ascii="Palatino Linotype" w:hAnsi="Palatino Linotype" w:cs="Arial"/>
                <w:b w:val="0"/>
                <w:bCs/>
              </w:rPr>
              <w:t xml:space="preserve">necessárias para o exercício da filosofia </w:t>
            </w:r>
            <w:r w:rsidR="00903CD8" w:rsidRPr="0099771F">
              <w:rPr>
                <w:rFonts w:ascii="Palatino Linotype" w:hAnsi="Palatino Linotype" w:cs="Arial"/>
                <w:b w:val="0"/>
                <w:bCs/>
              </w:rPr>
              <w:t>prof</w:t>
            </w:r>
            <w:r w:rsidR="0099771F">
              <w:rPr>
                <w:rFonts w:ascii="Palatino Linotype" w:hAnsi="Palatino Linotype" w:cs="Arial"/>
                <w:b w:val="0"/>
                <w:bCs/>
              </w:rPr>
              <w:t>i</w:t>
            </w:r>
            <w:r w:rsidR="00903CD8" w:rsidRPr="0099771F">
              <w:rPr>
                <w:rFonts w:ascii="Palatino Linotype" w:hAnsi="Palatino Linotype" w:cs="Arial"/>
                <w:b w:val="0"/>
                <w:bCs/>
              </w:rPr>
              <w:t>ssional</w:t>
            </w:r>
            <w:r w:rsidRPr="0099771F">
              <w:rPr>
                <w:rFonts w:ascii="Palatino Linotype" w:hAnsi="Palatino Linotype" w:cs="Arial"/>
                <w:b w:val="0"/>
                <w:bCs/>
              </w:rPr>
              <w:t>.</w:t>
            </w:r>
          </w:p>
          <w:p w14:paraId="47E290AA" w14:textId="6E8E7E5B" w:rsidR="008F5379" w:rsidRPr="0099771F" w:rsidRDefault="008F5379" w:rsidP="00CA055A">
            <w:pPr>
              <w:rPr>
                <w:rFonts w:ascii="Palatino Linotype" w:eastAsia="Arial" w:hAnsi="Palatino Linotype" w:cs="Times New Roman"/>
                <w:smallCaps/>
                <w:sz w:val="20"/>
                <w:szCs w:val="20"/>
              </w:rPr>
            </w:pPr>
            <w:r w:rsidRPr="0099771F">
              <w:rPr>
                <w:rFonts w:ascii="Palatino Linotype" w:eastAsia="Arial" w:hAnsi="Palatino Linotype" w:cs="Times New Roman"/>
                <w:smallCaps/>
                <w:sz w:val="20"/>
                <w:szCs w:val="20"/>
              </w:rPr>
              <w:t>Específicos:</w:t>
            </w:r>
          </w:p>
          <w:p w14:paraId="24CD4FBC" w14:textId="7C1CCC2D" w:rsidR="008F5379" w:rsidRPr="0099771F" w:rsidRDefault="000D1B25" w:rsidP="00A644D2">
            <w:pPr>
              <w:spacing w:line="360" w:lineRule="auto"/>
              <w:jc w:val="both"/>
              <w:rPr>
                <w:rFonts w:ascii="Palatino Linotype" w:hAnsi="Palatino Linotype" w:cs="Arial"/>
                <w:b w:val="0"/>
                <w:bCs/>
              </w:rPr>
            </w:pPr>
            <w:r>
              <w:rPr>
                <w:rFonts w:ascii="Palatino Linotype" w:hAnsi="Palatino Linotype" w:cs="Arial"/>
                <w:b w:val="0"/>
                <w:bCs/>
              </w:rPr>
              <w:t xml:space="preserve">Mais particularmente, objetivamos a aquisição de </w:t>
            </w:r>
            <w:r w:rsidR="0099771F">
              <w:rPr>
                <w:rFonts w:ascii="Palatino Linotype" w:hAnsi="Palatino Linotype" w:cs="Arial"/>
                <w:b w:val="0"/>
                <w:bCs/>
              </w:rPr>
              <w:t xml:space="preserve">competência para </w:t>
            </w:r>
            <w:r w:rsidR="00A644D2" w:rsidRPr="0099771F">
              <w:rPr>
                <w:rFonts w:ascii="Palatino Linotype" w:hAnsi="Palatino Linotype" w:cs="Arial"/>
                <w:b w:val="0"/>
                <w:bCs/>
              </w:rPr>
              <w:t xml:space="preserve">leitura </w:t>
            </w:r>
            <w:r w:rsidR="0099771F">
              <w:rPr>
                <w:rFonts w:ascii="Palatino Linotype" w:hAnsi="Palatino Linotype" w:cs="Arial"/>
                <w:b w:val="0"/>
                <w:bCs/>
              </w:rPr>
              <w:t>crítica e produção</w:t>
            </w:r>
            <w:r w:rsidR="00A644D2" w:rsidRPr="0099771F">
              <w:rPr>
                <w:rFonts w:ascii="Palatino Linotype" w:hAnsi="Palatino Linotype" w:cs="Arial"/>
                <w:b w:val="0"/>
                <w:bCs/>
              </w:rPr>
              <w:t xml:space="preserve"> de </w:t>
            </w:r>
            <w:r w:rsidR="0099771F">
              <w:rPr>
                <w:rFonts w:ascii="Palatino Linotype" w:hAnsi="Palatino Linotype" w:cs="Arial"/>
                <w:b w:val="0"/>
                <w:bCs/>
              </w:rPr>
              <w:t>textos</w:t>
            </w:r>
            <w:r w:rsidR="00A644D2" w:rsidRPr="0099771F">
              <w:rPr>
                <w:rFonts w:ascii="Palatino Linotype" w:hAnsi="Palatino Linotype" w:cs="Arial"/>
                <w:b w:val="0"/>
                <w:bCs/>
              </w:rPr>
              <w:t xml:space="preserve"> filosóficos, com ênfase </w:t>
            </w:r>
            <w:r w:rsidR="00FF7C86">
              <w:rPr>
                <w:rFonts w:ascii="Palatino Linotype" w:hAnsi="Palatino Linotype" w:cs="Arial"/>
                <w:b w:val="0"/>
                <w:bCs/>
              </w:rPr>
              <w:t>em</w:t>
            </w:r>
            <w:r w:rsidR="00A644D2" w:rsidRPr="0099771F">
              <w:rPr>
                <w:rFonts w:ascii="Palatino Linotype" w:hAnsi="Palatino Linotype" w:cs="Arial"/>
                <w:b w:val="0"/>
                <w:bCs/>
              </w:rPr>
              <w:t xml:space="preserve"> </w:t>
            </w:r>
            <w:r w:rsidR="00237660" w:rsidRPr="0099771F">
              <w:rPr>
                <w:rFonts w:ascii="Palatino Linotype" w:hAnsi="Palatino Linotype" w:cs="Arial"/>
                <w:b w:val="0"/>
                <w:bCs/>
              </w:rPr>
              <w:t>iden</w:t>
            </w:r>
            <w:r w:rsidR="00237660">
              <w:rPr>
                <w:rFonts w:ascii="Palatino Linotype" w:hAnsi="Palatino Linotype" w:cs="Arial"/>
                <w:b w:val="0"/>
                <w:bCs/>
              </w:rPr>
              <w:t>t</w:t>
            </w:r>
            <w:r w:rsidR="00237660" w:rsidRPr="0099771F">
              <w:rPr>
                <w:rFonts w:ascii="Palatino Linotype" w:hAnsi="Palatino Linotype" w:cs="Arial"/>
                <w:b w:val="0"/>
                <w:bCs/>
              </w:rPr>
              <w:t>ificação</w:t>
            </w:r>
            <w:r w:rsidR="00A644D2" w:rsidRPr="0099771F">
              <w:rPr>
                <w:rFonts w:ascii="Palatino Linotype" w:hAnsi="Palatino Linotype" w:cs="Arial"/>
                <w:b w:val="0"/>
                <w:bCs/>
              </w:rPr>
              <w:t xml:space="preserve"> e escrutínio de teses e reconstrução formal de argumentos.</w:t>
            </w: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99771F" w:rsidRDefault="008F5379" w:rsidP="008F5379">
            <w:pPr>
              <w:spacing w:line="360" w:lineRule="auto"/>
              <w:jc w:val="both"/>
              <w:rPr>
                <w:rFonts w:ascii="Palatino Linotype" w:eastAsia="Arial" w:hAnsi="Palatino Linotype" w:cs="Times New Roman"/>
                <w:smallCaps/>
              </w:rPr>
            </w:pPr>
            <w:r w:rsidRPr="0099771F">
              <w:rPr>
                <w:rFonts w:ascii="Palatino Linotype" w:eastAsia="Arial" w:hAnsi="Palatino Linotype" w:cs="Times New Roman"/>
                <w:smallCaps/>
              </w:rPr>
              <w:t>Ementa</w:t>
            </w:r>
          </w:p>
          <w:p w14:paraId="0A5C9697" w14:textId="2EF52B68" w:rsidR="008F5379" w:rsidRPr="0099771F" w:rsidRDefault="004879EF" w:rsidP="008F5379">
            <w:pPr>
              <w:spacing w:line="360" w:lineRule="auto"/>
              <w:jc w:val="both"/>
              <w:rPr>
                <w:rFonts w:ascii="Palatino Linotype" w:eastAsia="Arial" w:hAnsi="Palatino Linotype" w:cs="Times New Roman"/>
                <w:b w:val="0"/>
                <w:bCs/>
                <w:smallCaps/>
              </w:rPr>
            </w:pPr>
            <w:r w:rsidRPr="0099771F">
              <w:rPr>
                <w:rFonts w:ascii="Palatino Linotype" w:hAnsi="Palatino Linotype" w:cs="Arial"/>
                <w:b w:val="0"/>
                <w:bCs/>
              </w:rPr>
              <w:t>O propósito do curso consiste em oferecer aos alunos (prioritariamente: aos ingressantes) os meios e os instrumentos de transição e adaptação ao curso de filosofia e à vida universitária, com ênfase na iniciação e no aprimoramento de práticas de leitura e escrita de textos filosóficos.</w:t>
            </w: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80D77B" w14:textId="2B2A233F" w:rsidR="008F5379" w:rsidRPr="0099771F" w:rsidRDefault="008F5379" w:rsidP="008F5379">
            <w:pPr>
              <w:spacing w:line="360" w:lineRule="auto"/>
              <w:jc w:val="both"/>
              <w:rPr>
                <w:rFonts w:ascii="Palatino Linotype" w:eastAsia="Arial" w:hAnsi="Palatino Linotype" w:cs="Times New Roman"/>
                <w:smallCaps/>
              </w:rPr>
            </w:pPr>
            <w:r w:rsidRPr="0099771F">
              <w:rPr>
                <w:rFonts w:ascii="Palatino Linotype" w:eastAsia="Arial" w:hAnsi="Palatino Linotype" w:cs="Times New Roman"/>
                <w:smallCaps/>
              </w:rPr>
              <w:t>Conteúdo programático</w:t>
            </w:r>
          </w:p>
          <w:p w14:paraId="331C78AF" w14:textId="25B4A898" w:rsidR="007C0B3E" w:rsidRPr="0099771F" w:rsidRDefault="008F1D74" w:rsidP="008F5379">
            <w:pPr>
              <w:spacing w:line="360" w:lineRule="auto"/>
              <w:jc w:val="both"/>
              <w:rPr>
                <w:rFonts w:ascii="Palatino Linotype" w:hAnsi="Palatino Linotype" w:cs="Arial"/>
                <w:b w:val="0"/>
                <w:bCs/>
              </w:rPr>
            </w:pPr>
            <w:r w:rsidRPr="0099771F">
              <w:rPr>
                <w:rFonts w:ascii="Palatino Linotype" w:hAnsi="Palatino Linotype" w:cs="Arial"/>
                <w:b w:val="0"/>
                <w:bCs/>
              </w:rPr>
              <w:t>Etapa</w:t>
            </w:r>
            <w:r w:rsidR="00CA3F5D" w:rsidRPr="0099771F">
              <w:rPr>
                <w:rFonts w:ascii="Palatino Linotype" w:hAnsi="Palatino Linotype" w:cs="Arial"/>
                <w:b w:val="0"/>
                <w:bCs/>
              </w:rPr>
              <w:t xml:space="preserve"> 1: I</w:t>
            </w:r>
            <w:r w:rsidR="00977A05" w:rsidRPr="0099771F">
              <w:rPr>
                <w:rFonts w:ascii="Palatino Linotype" w:hAnsi="Palatino Linotype" w:cs="Arial"/>
                <w:b w:val="0"/>
                <w:bCs/>
              </w:rPr>
              <w:t>ntrodução, em etapas, do instrumental conceitual básico da atividade filosófica: (1) proposição</w:t>
            </w:r>
            <w:r w:rsidRPr="0099771F">
              <w:rPr>
                <w:rFonts w:ascii="Palatino Linotype" w:hAnsi="Palatino Linotype" w:cs="Arial"/>
                <w:b w:val="0"/>
                <w:bCs/>
              </w:rPr>
              <w:t>, sentença e</w:t>
            </w:r>
            <w:r w:rsidR="00977A05" w:rsidRPr="0099771F">
              <w:rPr>
                <w:rFonts w:ascii="Palatino Linotype" w:hAnsi="Palatino Linotype" w:cs="Arial"/>
                <w:b w:val="0"/>
                <w:bCs/>
              </w:rPr>
              <w:t xml:space="preserve"> enunciado; verdade e falsidade; (2) argumento; validade formal e validade </w:t>
            </w:r>
            <w:r w:rsidR="00977A05" w:rsidRPr="0099771F">
              <w:rPr>
                <w:rFonts w:ascii="Palatino Linotype" w:hAnsi="Palatino Linotype" w:cs="Arial"/>
                <w:b w:val="0"/>
                <w:bCs/>
              </w:rPr>
              <w:lastRenderedPageBreak/>
              <w:t xml:space="preserve">material; dedução, indução e abdução; (3) definição; </w:t>
            </w:r>
            <w:r w:rsidR="00AE2DD6">
              <w:rPr>
                <w:rFonts w:ascii="Palatino Linotype" w:hAnsi="Palatino Linotype" w:cs="Arial"/>
                <w:b w:val="0"/>
                <w:bCs/>
              </w:rPr>
              <w:t xml:space="preserve">sentido e referência; </w:t>
            </w:r>
            <w:r w:rsidR="00977A05" w:rsidRPr="0099771F">
              <w:rPr>
                <w:rFonts w:ascii="Palatino Linotype" w:hAnsi="Palatino Linotype" w:cs="Arial"/>
                <w:b w:val="0"/>
                <w:bCs/>
              </w:rPr>
              <w:t xml:space="preserve">intensão e extensão; </w:t>
            </w:r>
            <w:r w:rsidR="00D10F49">
              <w:rPr>
                <w:rFonts w:ascii="Palatino Linotype" w:hAnsi="Palatino Linotype" w:cs="Arial"/>
                <w:b w:val="0"/>
                <w:bCs/>
              </w:rPr>
              <w:t xml:space="preserve">uso e menção; </w:t>
            </w:r>
            <w:r w:rsidR="00977A05" w:rsidRPr="0099771F">
              <w:rPr>
                <w:rFonts w:ascii="Palatino Linotype" w:hAnsi="Palatino Linotype" w:cs="Arial"/>
                <w:b w:val="0"/>
                <w:bCs/>
              </w:rPr>
              <w:t>condição necessária e condição suficiente</w:t>
            </w:r>
            <w:r w:rsidR="00CA3F5D" w:rsidRPr="0099771F">
              <w:rPr>
                <w:rFonts w:ascii="Palatino Linotype" w:hAnsi="Palatino Linotype" w:cs="Arial"/>
                <w:b w:val="0"/>
                <w:bCs/>
              </w:rPr>
              <w:t xml:space="preserve">; </w:t>
            </w:r>
            <w:r w:rsidR="00FF7C86">
              <w:rPr>
                <w:rFonts w:ascii="Palatino Linotype" w:hAnsi="Palatino Linotype" w:cs="Arial"/>
                <w:b w:val="0"/>
                <w:bCs/>
              </w:rPr>
              <w:t>etc</w:t>
            </w:r>
            <w:r w:rsidR="00CA3F5D" w:rsidRPr="0099771F">
              <w:rPr>
                <w:rFonts w:ascii="Palatino Linotype" w:hAnsi="Palatino Linotype" w:cs="Arial"/>
                <w:b w:val="0"/>
                <w:bCs/>
              </w:rPr>
              <w:t>.</w:t>
            </w:r>
          </w:p>
          <w:p w14:paraId="68CE6867" w14:textId="5699D3B0" w:rsidR="00D21668" w:rsidRPr="00ED477D" w:rsidRDefault="008F1D74" w:rsidP="00ED477D">
            <w:pPr>
              <w:spacing w:line="360" w:lineRule="auto"/>
              <w:jc w:val="both"/>
              <w:rPr>
                <w:rFonts w:ascii="Palatino Linotype" w:hAnsi="Palatino Linotype" w:cs="Arial"/>
                <w:b w:val="0"/>
                <w:bCs/>
              </w:rPr>
            </w:pPr>
            <w:r w:rsidRPr="0099771F">
              <w:rPr>
                <w:rFonts w:ascii="Palatino Linotype" w:hAnsi="Palatino Linotype" w:cs="Arial"/>
                <w:b w:val="0"/>
                <w:bCs/>
              </w:rPr>
              <w:t>Etapa</w:t>
            </w:r>
            <w:r w:rsidR="00CA3F5D" w:rsidRPr="0099771F">
              <w:rPr>
                <w:rFonts w:ascii="Palatino Linotype" w:hAnsi="Palatino Linotype" w:cs="Arial"/>
                <w:b w:val="0"/>
                <w:bCs/>
              </w:rPr>
              <w:t xml:space="preserve"> 2: P</w:t>
            </w:r>
            <w:r w:rsidR="007C0B3E" w:rsidRPr="0099771F">
              <w:rPr>
                <w:rFonts w:ascii="Palatino Linotype" w:hAnsi="Palatino Linotype" w:cs="Arial"/>
                <w:b w:val="0"/>
                <w:bCs/>
              </w:rPr>
              <w:t xml:space="preserve">rática de leitura </w:t>
            </w:r>
            <w:r w:rsidR="00CA3F5D" w:rsidRPr="0099771F">
              <w:rPr>
                <w:rFonts w:ascii="Palatino Linotype" w:hAnsi="Palatino Linotype" w:cs="Arial"/>
                <w:b w:val="0"/>
                <w:bCs/>
              </w:rPr>
              <w:t xml:space="preserve">e escrita </w:t>
            </w:r>
            <w:r w:rsidR="007C0B3E" w:rsidRPr="0099771F">
              <w:rPr>
                <w:rFonts w:ascii="Palatino Linotype" w:hAnsi="Palatino Linotype" w:cs="Arial"/>
                <w:b w:val="0"/>
                <w:bCs/>
              </w:rPr>
              <w:t>de texto dissertativo acadêmico: dissertação como modalidade textual; persuasão como objetivo, evidência e argumento como meios de persuasão; a estrutura do texto dissertativo (introdução, desenvolvimento e conclusão)</w:t>
            </w:r>
            <w:r w:rsidR="00CA3F5D" w:rsidRPr="0099771F">
              <w:rPr>
                <w:rFonts w:ascii="Palatino Linotype" w:hAnsi="Palatino Linotype" w:cs="Arial"/>
                <w:b w:val="0"/>
                <w:bCs/>
              </w:rPr>
              <w:t>; estratégias de leitura e escrita</w:t>
            </w:r>
            <w:r w:rsidR="00A43D6C">
              <w:rPr>
                <w:rFonts w:ascii="Palatino Linotype" w:hAnsi="Palatino Linotype" w:cs="Arial"/>
                <w:b w:val="0"/>
                <w:bCs/>
              </w:rPr>
              <w:t xml:space="preserve">; elaboração gradual de texto dissertativo. </w:t>
            </w: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C7EEFA8" w:rsidR="00261EB7" w:rsidRPr="0099771F" w:rsidRDefault="008F5379" w:rsidP="00F631FE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99771F">
              <w:rPr>
                <w:rFonts w:ascii="Palatino Linotype" w:eastAsia="Arial" w:hAnsi="Palatino Linotype" w:cs="Times New Roman"/>
                <w:smallCaps/>
              </w:rPr>
              <w:lastRenderedPageBreak/>
              <w:t>Metodologia de ensino</w:t>
            </w:r>
            <w:r w:rsidR="00261EB7" w:rsidRPr="0099771F">
              <w:rPr>
                <w:rFonts w:ascii="Palatino Linotype" w:hAnsi="Palatino Linotype" w:cs="Times New Roman"/>
              </w:rPr>
              <w:t xml:space="preserve"> </w:t>
            </w:r>
          </w:p>
          <w:p w14:paraId="2CBD0974" w14:textId="361DEE01" w:rsidR="00EB774D" w:rsidRPr="0099771F" w:rsidRDefault="00EB774D" w:rsidP="00F631FE">
            <w:pPr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ascii="Palatino Linotype" w:eastAsiaTheme="minorHAnsi" w:hAnsi="Palatino Linotype" w:cs="Times New Roman"/>
                <w:b w:val="0"/>
                <w:lang w:eastAsia="en-US"/>
              </w:rPr>
            </w:pPr>
            <w:r w:rsidRPr="0099771F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 xml:space="preserve">O docente criará uma turma na plataforma Google </w:t>
            </w:r>
            <w:proofErr w:type="spellStart"/>
            <w:r w:rsidRPr="0099771F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>Classroom</w:t>
            </w:r>
            <w:proofErr w:type="spellEnd"/>
            <w:r w:rsidRPr="0099771F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 xml:space="preserve"> voltada exclusivamente para as atividades da presente disciplina. Os/as alunos/as receberão um convite para participação através dos endereços de </w:t>
            </w:r>
            <w:proofErr w:type="spellStart"/>
            <w:r w:rsidRPr="0099771F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>email</w:t>
            </w:r>
            <w:proofErr w:type="spellEnd"/>
            <w:r w:rsidRPr="0099771F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 xml:space="preserve"> cadastrados na Intranet.</w:t>
            </w:r>
          </w:p>
          <w:p w14:paraId="5D19DFA7" w14:textId="77777777" w:rsidR="00EB774D" w:rsidRPr="0099771F" w:rsidRDefault="00EB774D" w:rsidP="00F631FE">
            <w:pPr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ascii="Palatino Linotype" w:eastAsiaTheme="minorHAnsi" w:hAnsi="Palatino Linotype" w:cs="Times New Roman"/>
                <w:b w:val="0"/>
                <w:bCs/>
                <w:lang w:eastAsia="en-US"/>
              </w:rPr>
            </w:pPr>
          </w:p>
          <w:p w14:paraId="5456562E" w14:textId="37A9675E" w:rsidR="00CA3F5D" w:rsidRPr="0070402B" w:rsidRDefault="003D7D73" w:rsidP="00F631FE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contextualSpacing w:val="0"/>
              <w:jc w:val="both"/>
              <w:rPr>
                <w:rFonts w:ascii="Palatino Linotype" w:hAnsi="Palatino Linotype" w:cs="Times New Roman"/>
                <w:b w:val="0"/>
                <w:bCs/>
                <w:color w:val="000000"/>
              </w:rPr>
            </w:pPr>
            <w:r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>Atividades Síncronas</w:t>
            </w:r>
            <w:r w:rsidR="00EB774D"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 xml:space="preserve">. </w:t>
            </w:r>
            <w:r w:rsidR="0099771F"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 xml:space="preserve">Reuniões Virtuais (Google </w:t>
            </w:r>
            <w:proofErr w:type="spellStart"/>
            <w:r w:rsidR="0099771F"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>Meet</w:t>
            </w:r>
            <w:proofErr w:type="spellEnd"/>
            <w:r w:rsidR="0099771F"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 xml:space="preserve">). </w:t>
            </w:r>
            <w:r w:rsidR="008F1D74"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 xml:space="preserve">CH Total: </w:t>
            </w:r>
            <w:r w:rsidR="003E2C87"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>4</w:t>
            </w:r>
            <w:r w:rsidR="006330DB">
              <w:rPr>
                <w:rFonts w:ascii="Palatino Linotype" w:hAnsi="Palatino Linotype" w:cs="Times New Roman"/>
                <w:b w:val="0"/>
                <w:bCs/>
                <w:color w:val="000000"/>
              </w:rPr>
              <w:t>4</w:t>
            </w:r>
            <w:r w:rsidR="00EB774D"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>.</w:t>
            </w:r>
          </w:p>
          <w:p w14:paraId="662A0159" w14:textId="4A2F2090" w:rsidR="00CA3F5D" w:rsidRPr="0099771F" w:rsidRDefault="008F1D74" w:rsidP="00F6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20"/>
              <w:jc w:val="both"/>
              <w:rPr>
                <w:rFonts w:ascii="Palatino Linotype" w:hAnsi="Palatino Linotype" w:cs="Times New Roman"/>
                <w:b w:val="0"/>
                <w:bCs/>
                <w:color w:val="000000"/>
              </w:rPr>
            </w:pPr>
            <w:r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>-</w:t>
            </w:r>
            <w:r w:rsidR="00CA3F5D"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 xml:space="preserve"> Aulas </w:t>
            </w:r>
            <w:r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>e</w:t>
            </w:r>
            <w:r w:rsidR="00CA3F5D"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 xml:space="preserve">xpositivas </w:t>
            </w:r>
            <w:r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>p</w:t>
            </w:r>
            <w:r w:rsidR="00CA3F5D"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 xml:space="preserve">reparatórias </w:t>
            </w:r>
            <w:r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 xml:space="preserve">e </w:t>
            </w:r>
            <w:r w:rsidR="003E4877">
              <w:rPr>
                <w:rFonts w:ascii="Palatino Linotype" w:hAnsi="Palatino Linotype" w:cs="Times New Roman"/>
                <w:b w:val="0"/>
                <w:bCs/>
                <w:color w:val="000000"/>
              </w:rPr>
              <w:t>discussão</w:t>
            </w:r>
            <w:r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 xml:space="preserve"> sobre o conteúdo abordado </w:t>
            </w:r>
            <w:r w:rsidR="00CA3F5D"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>(Etapa</w:t>
            </w:r>
            <w:r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>s</w:t>
            </w:r>
            <w:r w:rsidR="00CA3F5D"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 xml:space="preserve"> 1 e 2</w:t>
            </w:r>
            <w:r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 xml:space="preserve"> do Conteúdo Programático</w:t>
            </w:r>
            <w:r w:rsidR="00CA3F5D"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>)</w:t>
            </w:r>
            <w:r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 xml:space="preserve">. </w:t>
            </w:r>
          </w:p>
          <w:p w14:paraId="68F62902" w14:textId="27BDE1A8" w:rsidR="00EB774D" w:rsidRPr="0099771F" w:rsidRDefault="008F1D74" w:rsidP="00704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720"/>
              <w:jc w:val="both"/>
              <w:rPr>
                <w:rFonts w:ascii="Palatino Linotype" w:hAnsi="Palatino Linotype" w:cs="Times New Roman"/>
                <w:b w:val="0"/>
                <w:bCs/>
                <w:color w:val="000000"/>
              </w:rPr>
            </w:pPr>
            <w:r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 xml:space="preserve">- Tutoriais individuais sobre textos produzidos </w:t>
            </w:r>
            <w:r w:rsidR="00A43D6C">
              <w:rPr>
                <w:rFonts w:ascii="Palatino Linotype" w:hAnsi="Palatino Linotype" w:cs="Times New Roman"/>
                <w:b w:val="0"/>
                <w:bCs/>
                <w:color w:val="000000"/>
              </w:rPr>
              <w:t xml:space="preserve">pelos </w:t>
            </w:r>
            <w:r w:rsidR="0081366C">
              <w:rPr>
                <w:rFonts w:ascii="Palatino Linotype" w:hAnsi="Palatino Linotype" w:cs="Times New Roman"/>
                <w:b w:val="0"/>
                <w:bCs/>
                <w:color w:val="000000"/>
              </w:rPr>
              <w:t>discentes</w:t>
            </w:r>
            <w:r w:rsidR="00A43D6C">
              <w:rPr>
                <w:rFonts w:ascii="Palatino Linotype" w:hAnsi="Palatino Linotype" w:cs="Times New Roman"/>
                <w:b w:val="0"/>
                <w:bCs/>
                <w:color w:val="000000"/>
              </w:rPr>
              <w:t xml:space="preserve"> </w:t>
            </w:r>
            <w:r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>(Etapa 2 do Conteúdo Programático)</w:t>
            </w:r>
            <w:r w:rsidR="002F1DCC">
              <w:rPr>
                <w:rFonts w:ascii="Palatino Linotype" w:hAnsi="Palatino Linotype" w:cs="Times New Roman"/>
                <w:b w:val="0"/>
                <w:bCs/>
                <w:color w:val="000000"/>
              </w:rPr>
              <w:t>, com devolutivas detalhadas elaboradas pelo docente.</w:t>
            </w:r>
          </w:p>
          <w:p w14:paraId="128B613F" w14:textId="0D30AE1C" w:rsidR="00261EB7" w:rsidRPr="0099771F" w:rsidRDefault="00EB774D" w:rsidP="00F631FE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contextualSpacing w:val="0"/>
              <w:jc w:val="both"/>
              <w:rPr>
                <w:rFonts w:ascii="Palatino Linotype" w:hAnsi="Palatino Linotype" w:cs="Times New Roman"/>
                <w:b w:val="0"/>
                <w:bCs/>
                <w:color w:val="000000"/>
              </w:rPr>
            </w:pPr>
            <w:r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 xml:space="preserve">Estas atividades serão realizadas em dez encontros virtuais via Google </w:t>
            </w:r>
            <w:proofErr w:type="spellStart"/>
            <w:r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>Meet</w:t>
            </w:r>
            <w:proofErr w:type="spellEnd"/>
            <w:r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 xml:space="preserve">, sempre às </w:t>
            </w:r>
            <w:r w:rsidR="0070402B">
              <w:rPr>
                <w:rFonts w:ascii="Palatino Linotype" w:hAnsi="Palatino Linotype" w:cs="Times New Roman"/>
                <w:b w:val="0"/>
                <w:bCs/>
                <w:color w:val="000000"/>
              </w:rPr>
              <w:t>terças</w:t>
            </w:r>
            <w:r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>-feiras, entre 14h e 18h para o período vespertino e entre 19h e 23h para o noturno.</w:t>
            </w:r>
          </w:p>
          <w:p w14:paraId="2C7634F6" w14:textId="77777777" w:rsidR="00161219" w:rsidRPr="0099771F" w:rsidRDefault="00161219" w:rsidP="00F6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  <w:rPr>
                <w:rFonts w:ascii="Palatino Linotype" w:hAnsi="Palatino Linotype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45FC5C23" w14:textId="5AC4F11A" w:rsidR="00EB774D" w:rsidRPr="0070402B" w:rsidRDefault="00261EB7" w:rsidP="0070402B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contextualSpacing w:val="0"/>
              <w:jc w:val="both"/>
              <w:rPr>
                <w:rFonts w:ascii="Palatino Linotype" w:hAnsi="Palatino Linotype" w:cs="Times New Roman"/>
                <w:b w:val="0"/>
                <w:bCs/>
                <w:color w:val="000000"/>
              </w:rPr>
            </w:pPr>
            <w:r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>Atividades Assíncronas:</w:t>
            </w:r>
          </w:p>
          <w:p w14:paraId="5809166A" w14:textId="4ED8324A" w:rsidR="00B00D2F" w:rsidRPr="00F631FE" w:rsidRDefault="00EB774D" w:rsidP="00F631FE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contextualSpacing w:val="0"/>
              <w:jc w:val="both"/>
              <w:rPr>
                <w:rFonts w:ascii="Palatino Linotype" w:hAnsi="Palatino Linotype" w:cs="Times New Roman"/>
                <w:b w:val="0"/>
                <w:bCs/>
                <w:color w:val="000000"/>
                <w:u w:val="single"/>
              </w:rPr>
            </w:pPr>
            <w:r w:rsidRPr="0099771F">
              <w:rPr>
                <w:rFonts w:ascii="Palatino Linotype" w:hAnsi="Palatino Linotype" w:cs="Times New Roman"/>
                <w:b w:val="0"/>
                <w:bCs/>
                <w:color w:val="000000"/>
                <w:u w:val="single"/>
              </w:rPr>
              <w:t xml:space="preserve">Para </w:t>
            </w:r>
            <w:r w:rsidR="00FF7C86">
              <w:rPr>
                <w:rFonts w:ascii="Palatino Linotype" w:hAnsi="Palatino Linotype" w:cs="Times New Roman"/>
                <w:b w:val="0"/>
                <w:bCs/>
                <w:color w:val="000000"/>
                <w:u w:val="single"/>
              </w:rPr>
              <w:t>todos os discentes matriculados</w:t>
            </w:r>
            <w:r w:rsidRPr="0099771F">
              <w:rPr>
                <w:rFonts w:ascii="Palatino Linotype" w:hAnsi="Palatino Linotype" w:cs="Times New Roman"/>
                <w:b w:val="0"/>
                <w:bCs/>
                <w:color w:val="000000"/>
                <w:u w:val="single"/>
              </w:rPr>
              <w:t xml:space="preserve">: </w:t>
            </w:r>
          </w:p>
          <w:p w14:paraId="1B119493" w14:textId="24FB6450" w:rsidR="0070402B" w:rsidRPr="0070402B" w:rsidRDefault="00B00D2F" w:rsidP="0070402B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contextualSpacing w:val="0"/>
              <w:jc w:val="both"/>
              <w:rPr>
                <w:rFonts w:ascii="Palatino Linotype" w:hAnsi="Palatino Linotype" w:cs="Times New Roman"/>
                <w:b w:val="0"/>
                <w:bCs/>
                <w:color w:val="000000"/>
              </w:rPr>
            </w:pPr>
            <w:r w:rsidRPr="0099771F">
              <w:rPr>
                <w:rFonts w:ascii="Palatino Linotype" w:hAnsi="Palatino Linotype" w:cs="Arial"/>
                <w:b w:val="0"/>
                <w:bCs/>
              </w:rPr>
              <w:t>Leitura e análise de artigo filosófico específico</w:t>
            </w:r>
            <w:r w:rsidR="000D1B25">
              <w:rPr>
                <w:rFonts w:ascii="Palatino Linotype" w:hAnsi="Palatino Linotype" w:cs="Arial"/>
                <w:b w:val="0"/>
                <w:bCs/>
              </w:rPr>
              <w:t xml:space="preserve">. </w:t>
            </w:r>
            <w:r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>E</w:t>
            </w:r>
            <w:r w:rsidR="00EB774D"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 xml:space="preserve">laboração </w:t>
            </w:r>
            <w:r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 xml:space="preserve">gradual </w:t>
            </w:r>
            <w:r w:rsidR="00EB774D"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>de texto dissertativo</w:t>
            </w:r>
            <w:r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 xml:space="preserve"> sobre o artigo estudado, com entrega e devolução de versões preliminares e uma versão final. </w:t>
            </w:r>
            <w:r w:rsidR="00EB774D"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>CH</w:t>
            </w:r>
            <w:r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 xml:space="preserve"> Total</w:t>
            </w:r>
            <w:r w:rsidR="00EB774D"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 xml:space="preserve">: </w:t>
            </w:r>
            <w:r w:rsidR="006330DB">
              <w:rPr>
                <w:rFonts w:ascii="Palatino Linotype" w:hAnsi="Palatino Linotype" w:cs="Times New Roman"/>
                <w:b w:val="0"/>
                <w:bCs/>
                <w:color w:val="000000"/>
              </w:rPr>
              <w:t>46</w:t>
            </w:r>
            <w:r w:rsidR="00EB774D"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>.</w:t>
            </w:r>
            <w:r w:rsidRPr="0099771F">
              <w:rPr>
                <w:rFonts w:ascii="Palatino Linotype" w:hAnsi="Palatino Linotype" w:cs="Times New Roman"/>
                <w:b w:val="0"/>
                <w:bCs/>
                <w:color w:val="000000"/>
              </w:rPr>
              <w:t xml:space="preserve"> </w:t>
            </w:r>
          </w:p>
          <w:p w14:paraId="1260746C" w14:textId="14CE4AFA" w:rsidR="00B00D2F" w:rsidRPr="00F631FE" w:rsidRDefault="00EB774D" w:rsidP="00F631FE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contextualSpacing w:val="0"/>
              <w:jc w:val="both"/>
              <w:rPr>
                <w:rFonts w:ascii="Palatino Linotype" w:hAnsi="Palatino Linotype" w:cs="Times New Roman"/>
                <w:b w:val="0"/>
                <w:bCs/>
                <w:color w:val="000000"/>
                <w:u w:val="single"/>
              </w:rPr>
            </w:pPr>
            <w:r w:rsidRPr="0099771F">
              <w:rPr>
                <w:rFonts w:ascii="Palatino Linotype" w:hAnsi="Palatino Linotype" w:cs="Times New Roman"/>
                <w:b w:val="0"/>
                <w:bCs/>
                <w:color w:val="000000"/>
                <w:u w:val="single"/>
              </w:rPr>
              <w:t xml:space="preserve">Para </w:t>
            </w:r>
            <w:r w:rsidR="00FF7C86">
              <w:rPr>
                <w:rFonts w:ascii="Palatino Linotype" w:hAnsi="Palatino Linotype" w:cs="Times New Roman"/>
                <w:b w:val="0"/>
                <w:bCs/>
                <w:color w:val="000000"/>
                <w:u w:val="single"/>
              </w:rPr>
              <w:t>os discentes</w:t>
            </w:r>
            <w:r w:rsidRPr="0099771F">
              <w:rPr>
                <w:rFonts w:ascii="Palatino Linotype" w:hAnsi="Palatino Linotype" w:cs="Times New Roman"/>
                <w:b w:val="0"/>
                <w:bCs/>
                <w:color w:val="000000"/>
                <w:u w:val="single"/>
              </w:rPr>
              <w:t xml:space="preserve"> que não puderem realizar as atividades síncronas</w:t>
            </w:r>
            <w:r w:rsidR="00B00D2F" w:rsidRPr="0099771F">
              <w:rPr>
                <w:rFonts w:ascii="Palatino Linotype" w:hAnsi="Palatino Linotype" w:cs="Times New Roman"/>
                <w:b w:val="0"/>
                <w:bCs/>
                <w:color w:val="000000"/>
                <w:u w:val="single"/>
              </w:rPr>
              <w:t xml:space="preserve">: </w:t>
            </w:r>
          </w:p>
          <w:p w14:paraId="081AF2FD" w14:textId="15E92233" w:rsidR="007B4F68" w:rsidRPr="0081366C" w:rsidRDefault="0081366C" w:rsidP="00F631FE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contextualSpacing w:val="0"/>
              <w:jc w:val="both"/>
              <w:rPr>
                <w:rFonts w:ascii="Palatino Linotype" w:hAnsi="Palatino Linotype" w:cs="Times New Roman"/>
                <w:b w:val="0"/>
                <w:bCs/>
                <w:color w:val="000000" w:themeColor="text1"/>
              </w:rPr>
            </w:pPr>
            <w:r>
              <w:rPr>
                <w:rFonts w:ascii="Palatino Linotype" w:hAnsi="Palatino Linotype" w:cs="Times New Roman"/>
                <w:b w:val="0"/>
                <w:bCs/>
                <w:color w:val="000000" w:themeColor="text1"/>
              </w:rPr>
              <w:t>R</w:t>
            </w:r>
            <w:r w:rsidR="00B00D2F" w:rsidRPr="0081366C">
              <w:rPr>
                <w:rFonts w:ascii="Palatino Linotype" w:hAnsi="Palatino Linotype" w:cs="Times New Roman"/>
                <w:b w:val="0"/>
                <w:bCs/>
                <w:color w:val="000000" w:themeColor="text1"/>
              </w:rPr>
              <w:t xml:space="preserve">ealização de exercício na plataforma Google </w:t>
            </w:r>
            <w:proofErr w:type="spellStart"/>
            <w:r w:rsidR="00B00D2F" w:rsidRPr="0081366C">
              <w:rPr>
                <w:rFonts w:ascii="Palatino Linotype" w:hAnsi="Palatino Linotype" w:cs="Times New Roman"/>
                <w:b w:val="0"/>
                <w:bCs/>
                <w:color w:val="000000" w:themeColor="text1"/>
              </w:rPr>
              <w:t>Classroom</w:t>
            </w:r>
            <w:proofErr w:type="spellEnd"/>
            <w:r w:rsidR="00B00D2F" w:rsidRPr="0081366C">
              <w:rPr>
                <w:rFonts w:ascii="Palatino Linotype" w:hAnsi="Palatino Linotype" w:cs="Times New Roman"/>
                <w:b w:val="0"/>
                <w:bCs/>
                <w:color w:val="000000" w:themeColor="text1"/>
              </w:rPr>
              <w:t xml:space="preserve"> </w:t>
            </w:r>
            <w:r>
              <w:rPr>
                <w:rFonts w:ascii="Palatino Linotype" w:hAnsi="Palatino Linotype" w:cs="Times New Roman"/>
                <w:b w:val="0"/>
                <w:bCs/>
                <w:color w:val="000000" w:themeColor="text1"/>
              </w:rPr>
              <w:t>sobre o tema abordado na</w:t>
            </w:r>
            <w:r w:rsidR="0099771F" w:rsidRPr="0081366C">
              <w:rPr>
                <w:rFonts w:ascii="Palatino Linotype" w:hAnsi="Palatino Linotype" w:cs="Times New Roman"/>
                <w:b w:val="0"/>
                <w:bCs/>
                <w:color w:val="000000" w:themeColor="text1"/>
              </w:rPr>
              <w:t xml:space="preserve"> atividade síncrona </w:t>
            </w:r>
            <w:r w:rsidR="000D1B25">
              <w:rPr>
                <w:rFonts w:ascii="Palatino Linotype" w:hAnsi="Palatino Linotype" w:cs="Times New Roman"/>
                <w:b w:val="0"/>
                <w:bCs/>
                <w:color w:val="000000" w:themeColor="text1"/>
              </w:rPr>
              <w:t>não cumprida</w:t>
            </w:r>
            <w:r w:rsidR="00B00D2F" w:rsidRPr="0081366C">
              <w:rPr>
                <w:rFonts w:ascii="Palatino Linotype" w:hAnsi="Palatino Linotype" w:cs="Times New Roman"/>
                <w:b w:val="0"/>
                <w:bCs/>
                <w:color w:val="000000" w:themeColor="text1"/>
              </w:rPr>
              <w:t>. CH</w:t>
            </w:r>
            <w:r w:rsidR="0099771F" w:rsidRPr="0081366C">
              <w:rPr>
                <w:rFonts w:ascii="Palatino Linotype" w:hAnsi="Palatino Linotype" w:cs="Times New Roman"/>
                <w:b w:val="0"/>
                <w:bCs/>
                <w:color w:val="000000" w:themeColor="text1"/>
              </w:rPr>
              <w:t>: 4 (para cada atividade).</w:t>
            </w:r>
          </w:p>
          <w:p w14:paraId="0BBF562B" w14:textId="665AD8AF" w:rsidR="00BE5183" w:rsidRDefault="00BE5183" w:rsidP="00F6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  <w:rPr>
                <w:rFonts w:ascii="Palatino Linotype" w:hAnsi="Palatino Linotype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463791EF" w14:textId="77777777" w:rsidR="00ED477D" w:rsidRPr="0099771F" w:rsidRDefault="00ED477D" w:rsidP="00F6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  <w:rPr>
                <w:rFonts w:ascii="Palatino Linotype" w:hAnsi="Palatino Linotype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6D80B028" w14:textId="4F3DF165" w:rsidR="00BE5183" w:rsidRPr="0081366C" w:rsidRDefault="00BE5183" w:rsidP="00F631FE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  <w:rPr>
                <w:rFonts w:ascii="Palatino Linotype" w:hAnsi="Palatino Linotype" w:cs="Times New Roman"/>
                <w:b w:val="0"/>
                <w:bCs/>
              </w:rPr>
            </w:pPr>
            <w:r w:rsidRPr="0081366C">
              <w:rPr>
                <w:rFonts w:ascii="Palatino Linotype" w:hAnsi="Palatino Linotype" w:cs="Times New Roman"/>
                <w:b w:val="0"/>
                <w:bCs/>
              </w:rPr>
              <w:t>Disponibilização de Material:</w:t>
            </w:r>
          </w:p>
          <w:p w14:paraId="4799E7C2" w14:textId="21FD5FED" w:rsidR="00161219" w:rsidRPr="0070402B" w:rsidRDefault="0099771F" w:rsidP="00704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360"/>
              <w:jc w:val="both"/>
              <w:rPr>
                <w:rFonts w:ascii="Palatino Linotype" w:hAnsi="Palatino Linotype" w:cs="Times New Roman"/>
                <w:b w:val="0"/>
                <w:bCs/>
                <w:color w:val="000000" w:themeColor="text1"/>
              </w:rPr>
            </w:pPr>
            <w:r w:rsidRPr="0099771F">
              <w:rPr>
                <w:rFonts w:ascii="Palatino Linotype" w:hAnsi="Palatino Linotype" w:cs="Times New Roman"/>
                <w:b w:val="0"/>
                <w:bCs/>
                <w:color w:val="000000" w:themeColor="text1"/>
              </w:rPr>
              <w:t xml:space="preserve">       Pasta compartilhável </w:t>
            </w:r>
            <w:r w:rsidR="0081366C">
              <w:rPr>
                <w:rFonts w:ascii="Palatino Linotype" w:hAnsi="Palatino Linotype" w:cs="Times New Roman"/>
                <w:b w:val="0"/>
                <w:bCs/>
                <w:color w:val="000000" w:themeColor="text1"/>
              </w:rPr>
              <w:t>d</w:t>
            </w:r>
            <w:r w:rsidRPr="0099771F">
              <w:rPr>
                <w:rFonts w:ascii="Palatino Linotype" w:hAnsi="Palatino Linotype" w:cs="Times New Roman"/>
                <w:b w:val="0"/>
                <w:bCs/>
                <w:color w:val="000000" w:themeColor="text1"/>
              </w:rPr>
              <w:t>o Google Drive. O link será fornecido oportunamente.</w:t>
            </w: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46048A4" w14:textId="07E1A293" w:rsidR="008C7160" w:rsidRPr="00A04FC0" w:rsidRDefault="000B64E4" w:rsidP="00F631F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00653FB3" w14:textId="708BBEA0" w:rsidR="00FF7C86" w:rsidRPr="0070402B" w:rsidRDefault="008C7160" w:rsidP="0070402B">
            <w:pPr>
              <w:spacing w:before="0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A04FC0">
              <w:rPr>
                <w:rFonts w:ascii="Times New Roman" w:hAnsi="Times New Roman" w:cs="Times New Roman"/>
              </w:rPr>
              <w:t>C</w:t>
            </w:r>
            <w:r w:rsidR="003D7D73" w:rsidRPr="00A04FC0">
              <w:rPr>
                <w:rFonts w:ascii="Times New Roman" w:hAnsi="Times New Roman" w:cs="Times New Roman"/>
              </w:rPr>
              <w:t>onceito final da unidade curricular</w:t>
            </w:r>
            <w:r w:rsidRPr="00A04FC0">
              <w:rPr>
                <w:rFonts w:ascii="Times New Roman" w:hAnsi="Times New Roman" w:cs="Times New Roman"/>
              </w:rPr>
              <w:t>:</w:t>
            </w:r>
            <w:r w:rsidR="003D7D73" w:rsidRPr="00A04FC0">
              <w:rPr>
                <w:rFonts w:ascii="Times New Roman" w:hAnsi="Times New Roman" w:cs="Times New Roman"/>
              </w:rPr>
              <w:t xml:space="preserve"> “cumprido/não cumprido”</w:t>
            </w:r>
          </w:p>
          <w:p w14:paraId="44FA1130" w14:textId="3C1CEECB" w:rsidR="007D3073" w:rsidRDefault="007D3073" w:rsidP="00F631FE">
            <w:pPr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ascii="Palatino Linotype" w:eastAsiaTheme="minorHAnsi" w:hAnsi="Palatino Linotype" w:cs="Times New Roman"/>
                <w:b w:val="0"/>
                <w:lang w:eastAsia="en-US"/>
              </w:rPr>
            </w:pPr>
            <w:r w:rsidRPr="007D3073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 xml:space="preserve">Para </w:t>
            </w:r>
            <w:r w:rsidR="00663311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>cumprir a unidade curricular</w:t>
            </w:r>
            <w:r w:rsidRPr="007D3073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 xml:space="preserve">, o discente deverá computar com sucesso a carga horária das atividades </w:t>
            </w:r>
            <w:r w:rsidR="0081366C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>d</w:t>
            </w:r>
            <w:r w:rsidRPr="007D3073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 xml:space="preserve">escritas acima (na seção Metodologia de Ensino). </w:t>
            </w:r>
          </w:p>
          <w:p w14:paraId="7B181DBA" w14:textId="7FA1830C" w:rsidR="007D3073" w:rsidRPr="0070402B" w:rsidRDefault="007D3073" w:rsidP="0070402B">
            <w:pPr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ascii="Palatino Linotype" w:eastAsiaTheme="minorHAnsi" w:hAnsi="Palatino Linotype" w:cs="Times New Roman"/>
                <w:b w:val="0"/>
                <w:lang w:eastAsia="en-US"/>
              </w:rPr>
            </w:pPr>
            <w:r w:rsidRPr="007D3073">
              <w:rPr>
                <w:rFonts w:ascii="Palatino Linotype" w:hAnsi="Palatino Linotype" w:cs="Times New Roman"/>
                <w:b w:val="0"/>
                <w:bCs/>
                <w:color w:val="000000"/>
              </w:rPr>
              <w:t xml:space="preserve">Observação: À versão final do texto dissertativo será atribuída uma nota de 0 a 10.  </w:t>
            </w:r>
            <w:r w:rsidRPr="007D3073">
              <w:rPr>
                <w:rFonts w:ascii="Palatino Linotype" w:eastAsiaTheme="minorHAnsi" w:hAnsi="Palatino Linotype" w:cs="Times New Roman"/>
                <w:b w:val="0"/>
                <w:bCs/>
                <w:lang w:eastAsia="en-US"/>
              </w:rPr>
              <w:t xml:space="preserve">O discente deverá </w:t>
            </w:r>
            <w:r w:rsidR="00EF5368">
              <w:rPr>
                <w:rFonts w:ascii="Palatino Linotype" w:eastAsiaTheme="minorHAnsi" w:hAnsi="Palatino Linotype" w:cs="Times New Roman"/>
                <w:b w:val="0"/>
                <w:bCs/>
                <w:lang w:eastAsia="en-US"/>
              </w:rPr>
              <w:t>receber</w:t>
            </w:r>
            <w:r w:rsidRPr="007D3073">
              <w:rPr>
                <w:rFonts w:ascii="Palatino Linotype" w:eastAsiaTheme="minorHAnsi" w:hAnsi="Palatino Linotype" w:cs="Times New Roman"/>
                <w:b w:val="0"/>
                <w:bCs/>
                <w:lang w:eastAsia="en-US"/>
              </w:rPr>
              <w:t xml:space="preserve"> nota superior ou igual a 5,0 para computar a carga horária correspondente</w:t>
            </w:r>
            <w:r w:rsidR="00663311">
              <w:rPr>
                <w:rFonts w:ascii="Palatino Linotype" w:eastAsiaTheme="minorHAnsi" w:hAnsi="Palatino Linotype" w:cs="Times New Roman"/>
                <w:b w:val="0"/>
                <w:bCs/>
                <w:lang w:eastAsia="en-US"/>
              </w:rPr>
              <w:t xml:space="preserve"> </w:t>
            </w:r>
            <w:r w:rsidR="00663311" w:rsidRPr="00B861AF">
              <w:rPr>
                <w:rFonts w:ascii="Palatino Linotype" w:eastAsiaTheme="minorHAnsi" w:hAnsi="Palatino Linotype" w:cs="Times New Roman"/>
                <w:b w:val="0"/>
                <w:bCs/>
                <w:color w:val="000000" w:themeColor="text1"/>
                <w:lang w:eastAsia="en-US"/>
              </w:rPr>
              <w:t>(</w:t>
            </w:r>
            <w:r w:rsidR="007803D9" w:rsidRPr="00B861AF">
              <w:rPr>
                <w:rFonts w:ascii="Palatino Linotype" w:eastAsiaTheme="minorHAnsi" w:hAnsi="Palatino Linotype" w:cs="Times New Roman"/>
                <w:b w:val="0"/>
                <w:bCs/>
                <w:color w:val="000000" w:themeColor="text1"/>
                <w:lang w:eastAsia="en-US"/>
              </w:rPr>
              <w:t>46</w:t>
            </w:r>
            <w:r w:rsidR="00663311" w:rsidRPr="00B861AF">
              <w:rPr>
                <w:rFonts w:ascii="Palatino Linotype" w:eastAsiaTheme="minorHAnsi" w:hAnsi="Palatino Linotype" w:cs="Times New Roman"/>
                <w:b w:val="0"/>
                <w:bCs/>
                <w:color w:val="000000" w:themeColor="text1"/>
                <w:lang w:eastAsia="en-US"/>
              </w:rPr>
              <w:t>h)</w:t>
            </w:r>
            <w:r w:rsidRPr="00B861AF">
              <w:rPr>
                <w:rFonts w:ascii="Palatino Linotype" w:eastAsiaTheme="minorHAnsi" w:hAnsi="Palatino Linotype" w:cs="Times New Roman"/>
                <w:b w:val="0"/>
                <w:bCs/>
                <w:color w:val="000000" w:themeColor="text1"/>
                <w:lang w:eastAsia="en-US"/>
              </w:rPr>
              <w:t>.</w:t>
            </w:r>
            <w:r w:rsidR="00663311" w:rsidRPr="00B861AF">
              <w:rPr>
                <w:rFonts w:ascii="Palatino Linotype" w:eastAsiaTheme="minorHAnsi" w:hAnsi="Palatino Linotype" w:cs="Times New Roman"/>
                <w:b w:val="0"/>
                <w:bCs/>
                <w:color w:val="000000" w:themeColor="text1"/>
                <w:lang w:eastAsia="en-US"/>
              </w:rPr>
              <w:t xml:space="preserve"> </w:t>
            </w:r>
            <w:r w:rsidR="0081366C">
              <w:rPr>
                <w:rFonts w:ascii="Palatino Linotype" w:eastAsiaTheme="minorHAnsi" w:hAnsi="Palatino Linotype" w:cs="Times New Roman"/>
                <w:b w:val="0"/>
                <w:bCs/>
                <w:lang w:eastAsia="en-US"/>
              </w:rPr>
              <w:t>A avaliação do trabalho final</w:t>
            </w:r>
            <w:r>
              <w:rPr>
                <w:rFonts w:ascii="Palatino Linotype" w:eastAsiaTheme="minorHAnsi" w:hAnsi="Palatino Linotype" w:cs="Times New Roman"/>
                <w:b w:val="0"/>
                <w:bCs/>
                <w:lang w:eastAsia="en-US"/>
              </w:rPr>
              <w:t xml:space="preserve"> levará em consideração, sobretudo, a evolução da/o aluna/o no </w:t>
            </w:r>
            <w:r w:rsidR="00663311">
              <w:rPr>
                <w:rFonts w:ascii="Palatino Linotype" w:eastAsiaTheme="minorHAnsi" w:hAnsi="Palatino Linotype" w:cs="Times New Roman"/>
                <w:b w:val="0"/>
                <w:bCs/>
                <w:lang w:eastAsia="en-US"/>
              </w:rPr>
              <w:t xml:space="preserve">desenvolvimento </w:t>
            </w:r>
            <w:r>
              <w:rPr>
                <w:rFonts w:ascii="Palatino Linotype" w:eastAsiaTheme="minorHAnsi" w:hAnsi="Palatino Linotype" w:cs="Times New Roman"/>
                <w:b w:val="0"/>
                <w:bCs/>
                <w:lang w:eastAsia="en-US"/>
              </w:rPr>
              <w:t xml:space="preserve">das habilidades acadêmicas objetivadas na disciplina, bem como sua capacidade </w:t>
            </w:r>
            <w:r w:rsidR="00B861AF">
              <w:rPr>
                <w:rFonts w:ascii="Palatino Linotype" w:eastAsiaTheme="minorHAnsi" w:hAnsi="Palatino Linotype" w:cs="Times New Roman"/>
                <w:b w:val="0"/>
                <w:bCs/>
                <w:lang w:eastAsia="en-US"/>
              </w:rPr>
              <w:t xml:space="preserve">para </w:t>
            </w:r>
            <w:r>
              <w:rPr>
                <w:rFonts w:ascii="Palatino Linotype" w:eastAsiaTheme="minorHAnsi" w:hAnsi="Palatino Linotype" w:cs="Times New Roman"/>
                <w:b w:val="0"/>
                <w:bCs/>
                <w:lang w:eastAsia="en-US"/>
              </w:rPr>
              <w:t>aprimorar o texto, a cada versão, com base nas devolutivas</w:t>
            </w:r>
            <w:r w:rsidR="0081366C">
              <w:rPr>
                <w:rFonts w:ascii="Palatino Linotype" w:eastAsiaTheme="minorHAnsi" w:hAnsi="Palatino Linotype" w:cs="Times New Roman"/>
                <w:b w:val="0"/>
                <w:bCs/>
                <w:lang w:eastAsia="en-US"/>
              </w:rPr>
              <w:t xml:space="preserve"> e tutoriais.</w:t>
            </w:r>
          </w:p>
        </w:tc>
      </w:tr>
      <w:tr w:rsidR="003D7D73" w:rsidRPr="00A04FC0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AE7D2CD" w14:textId="2B618628" w:rsidR="00773351" w:rsidRDefault="0056665A" w:rsidP="00B861AF">
            <w:pPr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7EA835F9" w14:textId="37AAB7FF" w:rsidR="003372C2" w:rsidRPr="00773351" w:rsidRDefault="00773351" w:rsidP="00B861AF">
            <w:pPr>
              <w:pStyle w:val="NormalWeb"/>
              <w:ind w:left="480" w:hanging="480"/>
              <w:jc w:val="both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773351">
              <w:rPr>
                <w:rFonts w:ascii="Palatino Linotype" w:hAnsi="Palatino Linotype"/>
                <w:sz w:val="22"/>
                <w:szCs w:val="22"/>
              </w:rPr>
              <w:t>Bernecker</w:t>
            </w:r>
            <w:proofErr w:type="spellEnd"/>
            <w:r w:rsidRPr="00773351"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proofErr w:type="spellStart"/>
            <w:r w:rsidRPr="00773351">
              <w:rPr>
                <w:rFonts w:ascii="Palatino Linotype" w:hAnsi="Palatino Linotype"/>
                <w:sz w:val="22"/>
                <w:szCs w:val="22"/>
              </w:rPr>
              <w:t>Sven</w:t>
            </w:r>
            <w:proofErr w:type="spellEnd"/>
            <w:r w:rsidRPr="00773351"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proofErr w:type="spellStart"/>
            <w:r w:rsidRPr="00773351">
              <w:rPr>
                <w:rFonts w:ascii="Palatino Linotype" w:hAnsi="Palatino Linotype"/>
                <w:sz w:val="22"/>
                <w:szCs w:val="22"/>
              </w:rPr>
              <w:t>and</w:t>
            </w:r>
            <w:proofErr w:type="spellEnd"/>
            <w:r w:rsidRPr="00773351">
              <w:rPr>
                <w:rFonts w:ascii="Palatino Linotype" w:hAnsi="Palatino Linotype"/>
                <w:sz w:val="22"/>
                <w:szCs w:val="22"/>
              </w:rPr>
              <w:t xml:space="preserve"> Duncan </w:t>
            </w:r>
            <w:proofErr w:type="spellStart"/>
            <w:r w:rsidRPr="00773351">
              <w:rPr>
                <w:rFonts w:ascii="Palatino Linotype" w:hAnsi="Palatino Linotype"/>
                <w:sz w:val="22"/>
                <w:szCs w:val="22"/>
              </w:rPr>
              <w:t>Pritchard</w:t>
            </w:r>
            <w:proofErr w:type="spellEnd"/>
            <w:r w:rsidRPr="00773351">
              <w:rPr>
                <w:rFonts w:ascii="Palatino Linotype" w:hAnsi="Palatino Linotype"/>
                <w:sz w:val="22"/>
                <w:szCs w:val="22"/>
              </w:rPr>
              <w:t xml:space="preserve">, eds. 2011. </w:t>
            </w:r>
            <w:r w:rsidRPr="00773351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The </w:t>
            </w:r>
            <w:proofErr w:type="spellStart"/>
            <w:r w:rsidRPr="00773351">
              <w:rPr>
                <w:rFonts w:ascii="Palatino Linotype" w:hAnsi="Palatino Linotype"/>
                <w:i/>
                <w:iCs/>
                <w:sz w:val="22"/>
                <w:szCs w:val="22"/>
              </w:rPr>
              <w:t>Routledge</w:t>
            </w:r>
            <w:proofErr w:type="spellEnd"/>
            <w:r w:rsidRPr="00773351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Companion </w:t>
            </w:r>
            <w:proofErr w:type="spellStart"/>
            <w:r w:rsidRPr="00773351">
              <w:rPr>
                <w:rFonts w:ascii="Palatino Linotype" w:hAnsi="Palatino Linotype"/>
                <w:i/>
                <w:iCs/>
                <w:sz w:val="22"/>
                <w:szCs w:val="22"/>
              </w:rPr>
              <w:t>to</w:t>
            </w:r>
            <w:proofErr w:type="spellEnd"/>
            <w:r w:rsidRPr="00773351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73351">
              <w:rPr>
                <w:rFonts w:ascii="Palatino Linotype" w:hAnsi="Palatino Linotype"/>
                <w:i/>
                <w:iCs/>
                <w:sz w:val="22"/>
                <w:szCs w:val="22"/>
              </w:rPr>
              <w:t>Epistemology</w:t>
            </w:r>
            <w:proofErr w:type="spellEnd"/>
            <w:r w:rsidRPr="00773351">
              <w:rPr>
                <w:rFonts w:ascii="Palatino Linotype" w:hAnsi="Palatino Linotype"/>
                <w:sz w:val="22"/>
                <w:szCs w:val="22"/>
              </w:rPr>
              <w:t xml:space="preserve">. London: </w:t>
            </w:r>
            <w:proofErr w:type="spellStart"/>
            <w:r w:rsidRPr="00773351">
              <w:rPr>
                <w:rFonts w:ascii="Palatino Linotype" w:hAnsi="Palatino Linotype"/>
                <w:sz w:val="22"/>
                <w:szCs w:val="22"/>
              </w:rPr>
              <w:t>Routledge</w:t>
            </w:r>
            <w:proofErr w:type="spellEnd"/>
            <w:r w:rsidRPr="00773351"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14:paraId="5ED5A5B7" w14:textId="77777777" w:rsidR="003E4877" w:rsidRPr="003E4877" w:rsidRDefault="003E4877" w:rsidP="00B8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Palatino Linotype" w:eastAsiaTheme="minorHAnsi" w:hAnsi="Palatino Linotype" w:cs="Times New Roman"/>
                <w:b w:val="0"/>
                <w:lang w:eastAsia="en-US"/>
              </w:rPr>
            </w:pPr>
            <w:proofErr w:type="spellStart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>Gettier</w:t>
            </w:r>
            <w:proofErr w:type="spellEnd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>, E. 1963. “</w:t>
            </w:r>
            <w:proofErr w:type="spellStart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>Is</w:t>
            </w:r>
            <w:proofErr w:type="spellEnd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 xml:space="preserve"> </w:t>
            </w:r>
            <w:proofErr w:type="spellStart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>Justified</w:t>
            </w:r>
            <w:proofErr w:type="spellEnd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 xml:space="preserve"> </w:t>
            </w:r>
            <w:proofErr w:type="spellStart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>True</w:t>
            </w:r>
            <w:proofErr w:type="spellEnd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 xml:space="preserve"> </w:t>
            </w:r>
            <w:proofErr w:type="spellStart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>Belief</w:t>
            </w:r>
            <w:proofErr w:type="spellEnd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 xml:space="preserve"> </w:t>
            </w:r>
            <w:proofErr w:type="spellStart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>Knowledge</w:t>
            </w:r>
            <w:proofErr w:type="spellEnd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 xml:space="preserve">?” </w:t>
            </w:r>
            <w:proofErr w:type="spellStart"/>
            <w:r w:rsidRPr="003E4877">
              <w:rPr>
                <w:rFonts w:ascii="Palatino Linotype" w:eastAsiaTheme="minorHAnsi" w:hAnsi="Palatino Linotype" w:cs="Times New Roman"/>
                <w:b w:val="0"/>
                <w:i/>
                <w:iCs/>
                <w:lang w:eastAsia="en-US"/>
              </w:rPr>
              <w:t>Analysis</w:t>
            </w:r>
            <w:proofErr w:type="spellEnd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 xml:space="preserve"> 23:121-3</w:t>
            </w:r>
          </w:p>
          <w:p w14:paraId="636A534C" w14:textId="77777777" w:rsidR="003E4877" w:rsidRPr="003E4877" w:rsidRDefault="003E4877" w:rsidP="00B8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Palatino Linotype" w:eastAsiaTheme="minorHAnsi" w:hAnsi="Palatino Linotype" w:cs="Times New Roman"/>
                <w:b w:val="0"/>
                <w:lang w:eastAsia="en-US"/>
              </w:rPr>
            </w:pPr>
          </w:p>
          <w:p w14:paraId="69B28B85" w14:textId="44F0C2B4" w:rsidR="008A4B9F" w:rsidRPr="003E4877" w:rsidRDefault="003E4877" w:rsidP="00B8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Palatino Linotype" w:eastAsiaTheme="minorHAnsi" w:hAnsi="Palatino Linotype" w:cs="Times New Roman"/>
                <w:b w:val="0"/>
                <w:lang w:eastAsia="en-US"/>
              </w:rPr>
            </w:pPr>
            <w:proofErr w:type="spellStart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>Gettier</w:t>
            </w:r>
            <w:proofErr w:type="spellEnd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>, E. 1963. “É a crença verdadeira justificada conhecimento?” Trad. Célia Teixeira. Rev. W.J. Silva Filho. Disponível em: &lt;http://www.investigacoesfilosoficas.com/wp-content/uploads/Gettier-1963-E_-a-crenc_a-verdadeira-justificada-conhecimento.pdf&gt;.</w:t>
            </w:r>
          </w:p>
          <w:p w14:paraId="099C4058" w14:textId="77777777" w:rsidR="003E4877" w:rsidRPr="003E4877" w:rsidRDefault="003E4877" w:rsidP="00B8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Palatino Linotype" w:eastAsiaTheme="minorHAnsi" w:hAnsi="Palatino Linotype" w:cs="Times New Roman"/>
                <w:b w:val="0"/>
                <w:bCs/>
                <w:lang w:eastAsia="en-US"/>
              </w:rPr>
            </w:pPr>
          </w:p>
          <w:p w14:paraId="3B291FF7" w14:textId="15C65381" w:rsidR="00D6501D" w:rsidRPr="003E4877" w:rsidRDefault="00D6501D" w:rsidP="00B8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Palatino Linotype" w:eastAsiaTheme="minorHAnsi" w:hAnsi="Palatino Linotype" w:cs="Times New Roman"/>
                <w:b w:val="0"/>
                <w:lang w:eastAsia="en-US"/>
              </w:rPr>
            </w:pPr>
            <w:proofErr w:type="spellStart"/>
            <w:r w:rsidRPr="003E4877">
              <w:rPr>
                <w:rFonts w:ascii="Palatino Linotype" w:eastAsiaTheme="minorHAnsi" w:hAnsi="Palatino Linotype" w:cs="Times New Roman"/>
                <w:b w:val="0"/>
                <w:bCs/>
                <w:lang w:eastAsia="en-US"/>
              </w:rPr>
              <w:t>Martinich</w:t>
            </w:r>
            <w:proofErr w:type="spellEnd"/>
            <w:r w:rsidRPr="003E4877">
              <w:rPr>
                <w:rFonts w:ascii="Palatino Linotype" w:eastAsiaTheme="minorHAnsi" w:hAnsi="Palatino Linotype" w:cs="Times New Roman"/>
                <w:b w:val="0"/>
                <w:bCs/>
                <w:lang w:eastAsia="en-US"/>
              </w:rPr>
              <w:t xml:space="preserve">, A.P. 2005. </w:t>
            </w:r>
            <w:proofErr w:type="spellStart"/>
            <w:r w:rsidRPr="003E4877">
              <w:rPr>
                <w:rFonts w:ascii="Palatino Linotype" w:eastAsiaTheme="minorHAnsi" w:hAnsi="Palatino Linotype" w:cs="Times New Roman"/>
                <w:b w:val="0"/>
                <w:i/>
                <w:iCs/>
                <w:lang w:eastAsia="en-US"/>
              </w:rPr>
              <w:t>Philosophical</w:t>
            </w:r>
            <w:proofErr w:type="spellEnd"/>
            <w:r w:rsidRPr="003E4877">
              <w:rPr>
                <w:rFonts w:ascii="Palatino Linotype" w:eastAsiaTheme="minorHAnsi" w:hAnsi="Palatino Linotype" w:cs="Times New Roman"/>
                <w:b w:val="0"/>
                <w:i/>
                <w:iCs/>
                <w:lang w:eastAsia="en-US"/>
              </w:rPr>
              <w:t xml:space="preserve"> </w:t>
            </w:r>
            <w:proofErr w:type="spellStart"/>
            <w:r w:rsidRPr="003E4877">
              <w:rPr>
                <w:rFonts w:ascii="Palatino Linotype" w:eastAsiaTheme="minorHAnsi" w:hAnsi="Palatino Linotype" w:cs="Times New Roman"/>
                <w:b w:val="0"/>
                <w:i/>
                <w:iCs/>
                <w:lang w:eastAsia="en-US"/>
              </w:rPr>
              <w:t>writing</w:t>
            </w:r>
            <w:proofErr w:type="spellEnd"/>
            <w:r w:rsidRPr="003E4877">
              <w:rPr>
                <w:rFonts w:ascii="Palatino Linotype" w:eastAsiaTheme="minorHAnsi" w:hAnsi="Palatino Linotype" w:cs="Times New Roman"/>
                <w:b w:val="0"/>
                <w:i/>
                <w:iCs/>
                <w:lang w:eastAsia="en-US"/>
              </w:rPr>
              <w:t xml:space="preserve">: </w:t>
            </w:r>
            <w:proofErr w:type="spellStart"/>
            <w:r w:rsidRPr="003E4877">
              <w:rPr>
                <w:rFonts w:ascii="Palatino Linotype" w:eastAsiaTheme="minorHAnsi" w:hAnsi="Palatino Linotype" w:cs="Times New Roman"/>
                <w:b w:val="0"/>
                <w:i/>
                <w:iCs/>
                <w:lang w:eastAsia="en-US"/>
              </w:rPr>
              <w:t>an</w:t>
            </w:r>
            <w:proofErr w:type="spellEnd"/>
            <w:r w:rsidRPr="003E4877">
              <w:rPr>
                <w:rFonts w:ascii="Palatino Linotype" w:eastAsiaTheme="minorHAnsi" w:hAnsi="Palatino Linotype" w:cs="Times New Roman"/>
                <w:b w:val="0"/>
                <w:i/>
                <w:iCs/>
                <w:lang w:eastAsia="en-US"/>
              </w:rPr>
              <w:t xml:space="preserve"> </w:t>
            </w:r>
            <w:proofErr w:type="spellStart"/>
            <w:r w:rsidRPr="003E4877">
              <w:rPr>
                <w:rFonts w:ascii="Palatino Linotype" w:eastAsiaTheme="minorHAnsi" w:hAnsi="Palatino Linotype" w:cs="Times New Roman"/>
                <w:b w:val="0"/>
                <w:i/>
                <w:iCs/>
                <w:lang w:eastAsia="en-US"/>
              </w:rPr>
              <w:t>introduction</w:t>
            </w:r>
            <w:proofErr w:type="spellEnd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 xml:space="preserve">. 3rd </w:t>
            </w:r>
            <w:proofErr w:type="spellStart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>Edition</w:t>
            </w:r>
            <w:proofErr w:type="spellEnd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 xml:space="preserve">. </w:t>
            </w:r>
            <w:proofErr w:type="spellStart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>Malden</w:t>
            </w:r>
            <w:proofErr w:type="spellEnd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 xml:space="preserve">: </w:t>
            </w:r>
            <w:proofErr w:type="spellStart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>Blackwell</w:t>
            </w:r>
            <w:proofErr w:type="spellEnd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 xml:space="preserve"> </w:t>
            </w:r>
            <w:proofErr w:type="spellStart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>Publishing</w:t>
            </w:r>
            <w:proofErr w:type="spellEnd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 xml:space="preserve">. </w:t>
            </w:r>
          </w:p>
          <w:p w14:paraId="74F44941" w14:textId="77777777" w:rsidR="003E4877" w:rsidRPr="003E4877" w:rsidRDefault="003E4877" w:rsidP="00B8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Palatino Linotype" w:eastAsiaTheme="minorHAnsi" w:hAnsi="Palatino Linotype" w:cs="Times New Roman"/>
                <w:b w:val="0"/>
                <w:bCs/>
                <w:lang w:eastAsia="en-US"/>
              </w:rPr>
            </w:pPr>
          </w:p>
          <w:p w14:paraId="44402012" w14:textId="4A5D362D" w:rsidR="00D6501D" w:rsidRPr="003E4877" w:rsidRDefault="00D6501D" w:rsidP="00B8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Palatino Linotype" w:eastAsiaTheme="minorHAnsi" w:hAnsi="Palatino Linotype" w:cs="Times New Roman"/>
                <w:b w:val="0"/>
                <w:lang w:eastAsia="en-US"/>
              </w:rPr>
            </w:pPr>
            <w:proofErr w:type="spellStart"/>
            <w:r w:rsidRPr="003E4877">
              <w:rPr>
                <w:rFonts w:ascii="Palatino Linotype" w:eastAsiaTheme="minorHAnsi" w:hAnsi="Palatino Linotype" w:cs="Times New Roman"/>
                <w:b w:val="0"/>
                <w:bCs/>
                <w:lang w:eastAsia="en-US"/>
              </w:rPr>
              <w:t>Martinich</w:t>
            </w:r>
            <w:proofErr w:type="spellEnd"/>
            <w:r w:rsidRPr="003E4877">
              <w:rPr>
                <w:rFonts w:ascii="Palatino Linotype" w:eastAsiaTheme="minorHAnsi" w:hAnsi="Palatino Linotype" w:cs="Times New Roman"/>
                <w:b w:val="0"/>
                <w:bCs/>
                <w:lang w:eastAsia="en-US"/>
              </w:rPr>
              <w:t xml:space="preserve">, A.P. 2002. </w:t>
            </w:r>
            <w:r w:rsidRPr="003E4877">
              <w:rPr>
                <w:rFonts w:ascii="Palatino Linotype" w:eastAsiaTheme="minorHAnsi" w:hAnsi="Palatino Linotype" w:cs="Times New Roman"/>
                <w:b w:val="0"/>
                <w:i/>
                <w:iCs/>
                <w:lang w:eastAsia="en-US"/>
              </w:rPr>
              <w:t>Ensaio Filosófico: O Que É, Como Se Faz</w:t>
            </w:r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>. Tradução de A. Sobral. São Paulo: Ed. Loyola.</w:t>
            </w:r>
          </w:p>
          <w:p w14:paraId="74635DF2" w14:textId="77777777" w:rsidR="003E4877" w:rsidRPr="003E4877" w:rsidRDefault="003E4877" w:rsidP="00B8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Palatino Linotype" w:eastAsiaTheme="minorHAnsi" w:hAnsi="Palatino Linotype" w:cs="Times New Roman"/>
                <w:b w:val="0"/>
                <w:lang w:eastAsia="en-US"/>
              </w:rPr>
            </w:pPr>
          </w:p>
          <w:p w14:paraId="62A4971F" w14:textId="5AAB3028" w:rsidR="00D10F49" w:rsidRPr="003E4877" w:rsidRDefault="00D10F49" w:rsidP="00B8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Palatino Linotype" w:eastAsiaTheme="minorHAnsi" w:hAnsi="Palatino Linotype" w:cs="Times New Roman"/>
                <w:b w:val="0"/>
                <w:lang w:eastAsia="en-US"/>
              </w:rPr>
            </w:pPr>
            <w:proofErr w:type="spellStart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>Mortari</w:t>
            </w:r>
            <w:proofErr w:type="spellEnd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 xml:space="preserve">, C. A. 2001. </w:t>
            </w:r>
            <w:r w:rsidRPr="003E4877">
              <w:rPr>
                <w:rFonts w:ascii="Palatino Linotype" w:eastAsiaTheme="minorHAnsi" w:hAnsi="Palatino Linotype" w:cs="Times New Roman"/>
                <w:b w:val="0"/>
                <w:i/>
                <w:iCs/>
                <w:lang w:eastAsia="en-US"/>
              </w:rPr>
              <w:t>Introdução à Lógica</w:t>
            </w:r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>. São Paulo: Editora Unesp.</w:t>
            </w:r>
          </w:p>
          <w:p w14:paraId="6D4EA31F" w14:textId="77777777" w:rsidR="003E4877" w:rsidRPr="003E4877" w:rsidRDefault="003E4877" w:rsidP="00B8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Palatino Linotype" w:eastAsiaTheme="minorHAnsi" w:hAnsi="Palatino Linotype" w:cs="Times New Roman"/>
                <w:b w:val="0"/>
                <w:lang w:eastAsia="en-US"/>
              </w:rPr>
            </w:pPr>
          </w:p>
          <w:p w14:paraId="5D5141FC" w14:textId="231810F1" w:rsidR="00D10F49" w:rsidRPr="003E4877" w:rsidRDefault="00D10F49" w:rsidP="00B8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Palatino Linotype" w:eastAsiaTheme="minorHAnsi" w:hAnsi="Palatino Linotype" w:cs="Times New Roman"/>
                <w:b w:val="0"/>
                <w:lang w:eastAsia="en-US"/>
              </w:rPr>
            </w:pPr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 xml:space="preserve">Mates, B. 1972. </w:t>
            </w:r>
            <w:proofErr w:type="spellStart"/>
            <w:r w:rsidRPr="003E4877">
              <w:rPr>
                <w:rFonts w:ascii="Palatino Linotype" w:eastAsiaTheme="minorHAnsi" w:hAnsi="Palatino Linotype" w:cs="Times New Roman"/>
                <w:b w:val="0"/>
                <w:i/>
                <w:iCs/>
                <w:lang w:eastAsia="en-US"/>
              </w:rPr>
              <w:t>Elementary</w:t>
            </w:r>
            <w:proofErr w:type="spellEnd"/>
            <w:r w:rsidRPr="003E4877">
              <w:rPr>
                <w:rFonts w:ascii="Palatino Linotype" w:eastAsiaTheme="minorHAnsi" w:hAnsi="Palatino Linotype" w:cs="Times New Roman"/>
                <w:b w:val="0"/>
                <w:i/>
                <w:iCs/>
                <w:lang w:eastAsia="en-US"/>
              </w:rPr>
              <w:t xml:space="preserve"> </w:t>
            </w:r>
            <w:proofErr w:type="spellStart"/>
            <w:r w:rsidRPr="003E4877">
              <w:rPr>
                <w:rFonts w:ascii="Palatino Linotype" w:eastAsiaTheme="minorHAnsi" w:hAnsi="Palatino Linotype" w:cs="Times New Roman"/>
                <w:b w:val="0"/>
                <w:i/>
                <w:iCs/>
                <w:lang w:eastAsia="en-US"/>
              </w:rPr>
              <w:t>Logic</w:t>
            </w:r>
            <w:proofErr w:type="spellEnd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 xml:space="preserve">. New York: Oxford </w:t>
            </w:r>
            <w:proofErr w:type="spellStart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>University</w:t>
            </w:r>
            <w:proofErr w:type="spellEnd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 xml:space="preserve"> Press.</w:t>
            </w:r>
          </w:p>
          <w:p w14:paraId="0C5FBB76" w14:textId="77777777" w:rsidR="003E4877" w:rsidRPr="003E4877" w:rsidRDefault="003E4877" w:rsidP="00B8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Palatino Linotype" w:eastAsiaTheme="minorHAnsi" w:hAnsi="Palatino Linotype" w:cs="Times New Roman"/>
                <w:b w:val="0"/>
                <w:lang w:eastAsia="en-US"/>
              </w:rPr>
            </w:pPr>
          </w:p>
          <w:p w14:paraId="7C7FB6E1" w14:textId="7CD4D797" w:rsidR="00D943BB" w:rsidRPr="003E4877" w:rsidRDefault="00D943BB" w:rsidP="00B8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Palatino Linotype" w:eastAsiaTheme="minorHAnsi" w:hAnsi="Palatino Linotype" w:cs="Times New Roman"/>
                <w:b w:val="0"/>
                <w:lang w:eastAsia="en-US"/>
              </w:rPr>
            </w:pPr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 xml:space="preserve">Teixeira, C. “Epistemologia.” In: Pedro </w:t>
            </w:r>
            <w:proofErr w:type="spellStart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>Galvao</w:t>
            </w:r>
            <w:proofErr w:type="spellEnd"/>
            <w:r w:rsidRPr="003E4877">
              <w:rPr>
                <w:rFonts w:ascii="Palatino Linotype" w:eastAsiaTheme="minorHAnsi" w:hAnsi="Palatino Linotype" w:cs="Times New Roman"/>
                <w:b w:val="0"/>
                <w:lang w:eastAsia="en-US"/>
              </w:rPr>
              <w:t>. (Org.). Filosofia: Uma Introdução por Disciplinas. 1ed.Lisboa: Edições 70, 2012, v. 1, p. 99-141.</w:t>
            </w:r>
          </w:p>
          <w:p w14:paraId="5226AD6B" w14:textId="77777777" w:rsidR="00D10F49" w:rsidRPr="003E4877" w:rsidRDefault="00D10F49" w:rsidP="00B8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Palatino Linotype" w:eastAsiaTheme="minorHAnsi" w:hAnsi="Palatino Linotype" w:cs="Times New Roman"/>
                <w:b w:val="0"/>
                <w:bCs/>
                <w:lang w:eastAsia="en-US"/>
              </w:rPr>
            </w:pPr>
          </w:p>
          <w:p w14:paraId="6F252AED" w14:textId="77777777" w:rsidR="0057043E" w:rsidRDefault="003E4877" w:rsidP="00B8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Palatino Linotype" w:hAnsi="Palatino Linotype" w:cs="Times New Roman"/>
                <w:b w:val="0"/>
                <w:bCs/>
                <w:smallCaps/>
                <w:color w:val="000000"/>
              </w:rPr>
            </w:pPr>
            <w:r w:rsidRPr="003E4877">
              <w:rPr>
                <w:rFonts w:ascii="Palatino Linotype" w:eastAsiaTheme="minorHAnsi" w:hAnsi="Palatino Linotype" w:cs="Times New Roman"/>
                <w:b w:val="0"/>
                <w:bCs/>
                <w:lang w:eastAsia="en-US"/>
              </w:rPr>
              <w:t>Outras indicações bibliográficas serão fornecidas oportunamente e conforme a necessidade dos discentes.</w:t>
            </w:r>
          </w:p>
          <w:p w14:paraId="373E83CA" w14:textId="77777777" w:rsidR="00773351" w:rsidRDefault="00773351" w:rsidP="00B8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Palatino Linotype" w:hAnsi="Palatino Linotype" w:cs="Times New Roman"/>
                <w:b w:val="0"/>
                <w:bCs/>
                <w:smallCaps/>
                <w:color w:val="000000"/>
              </w:rPr>
            </w:pPr>
          </w:p>
          <w:p w14:paraId="23D4FE01" w14:textId="77777777" w:rsidR="00773351" w:rsidRDefault="00773351" w:rsidP="00B8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Palatino Linotype" w:hAnsi="Palatino Linotype" w:cs="Times New Roman"/>
                <w:b w:val="0"/>
                <w:bCs/>
                <w:smallCaps/>
                <w:color w:val="000000"/>
              </w:rPr>
            </w:pPr>
          </w:p>
          <w:p w14:paraId="3ACF4CC7" w14:textId="77777777" w:rsidR="00773351" w:rsidRDefault="00773351" w:rsidP="00B8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Palatino Linotype" w:hAnsi="Palatino Linotype" w:cs="Times New Roman"/>
                <w:b w:val="0"/>
                <w:bCs/>
                <w:smallCaps/>
                <w:color w:val="000000"/>
              </w:rPr>
            </w:pPr>
          </w:p>
          <w:p w14:paraId="540E01D9" w14:textId="3D211FD7" w:rsidR="00773351" w:rsidRPr="00773351" w:rsidRDefault="00773351" w:rsidP="00B8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Palatino Linotype" w:hAnsi="Palatino Linotype" w:cs="Times New Roman"/>
                <w:b w:val="0"/>
                <w:bCs/>
                <w:smallCaps/>
                <w:color w:val="000000"/>
              </w:rPr>
            </w:pP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5E6A5898" w:rsidR="00A46BD6" w:rsidRPr="00A04FC0" w:rsidRDefault="003E4877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Breno Zuppolini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359DB221" w:rsidR="00A46BD6" w:rsidRPr="00A04FC0" w:rsidRDefault="003E4877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2E435E11" w14:textId="77777777" w:rsidR="008A4B9F" w:rsidRPr="00A04FC0" w:rsidRDefault="008A4B9F" w:rsidP="003D7D73">
      <w:pPr>
        <w:rPr>
          <w:rFonts w:ascii="Times New Roman" w:hAnsi="Times New Roman" w:cs="Times New Roman"/>
          <w:sz w:val="24"/>
          <w:szCs w:val="24"/>
        </w:rPr>
      </w:pPr>
    </w:p>
    <w:p w14:paraId="04272FBF" w14:textId="77777777" w:rsidR="000C14BA" w:rsidRDefault="000C14BA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22D7BF" w14:textId="684A4432" w:rsidR="00A648B6" w:rsidRPr="000C14BA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3B9D657F" w14:textId="0F1CAC4C" w:rsidR="0056663E" w:rsidRPr="00A04FC0" w:rsidRDefault="0056663E" w:rsidP="00A648B6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3DED81B7" w14:textId="7E98B870" w:rsidR="00B67965" w:rsidRPr="00A04FC0" w:rsidRDefault="008350DD" w:rsidP="00717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>D</w:t>
      </w:r>
      <w:r w:rsidR="00717F4C" w:rsidRPr="00A04FC0">
        <w:rPr>
          <w:rFonts w:ascii="Times New Roman" w:hAnsi="Times New Roman" w:cs="Times New Roman"/>
          <w:sz w:val="28"/>
          <w:szCs w:val="28"/>
        </w:rPr>
        <w:t xml:space="preserve">e </w:t>
      </w:r>
      <w:r w:rsidR="00BE5183" w:rsidRPr="00A04FC0">
        <w:rPr>
          <w:rFonts w:ascii="Times New Roman" w:hAnsi="Times New Roman" w:cs="Times New Roman"/>
          <w:sz w:val="28"/>
          <w:szCs w:val="28"/>
        </w:rPr>
        <w:t>18</w:t>
      </w:r>
      <w:r w:rsidR="00862D08">
        <w:rPr>
          <w:rFonts w:ascii="Times New Roman" w:hAnsi="Times New Roman" w:cs="Times New Roman"/>
          <w:sz w:val="28"/>
          <w:szCs w:val="28"/>
        </w:rPr>
        <w:t>/11</w:t>
      </w:r>
      <w:r w:rsidR="00BE72A6" w:rsidRPr="00A04FC0">
        <w:rPr>
          <w:rFonts w:ascii="Times New Roman" w:hAnsi="Times New Roman" w:cs="Times New Roman"/>
          <w:sz w:val="28"/>
          <w:szCs w:val="28"/>
        </w:rPr>
        <w:t>/2020</w:t>
      </w:r>
      <w:r w:rsidR="00717F4C" w:rsidRPr="00A04FC0">
        <w:rPr>
          <w:rFonts w:ascii="Times New Roman" w:hAnsi="Times New Roman" w:cs="Times New Roman"/>
          <w:sz w:val="28"/>
          <w:szCs w:val="28"/>
        </w:rPr>
        <w:t xml:space="preserve"> a </w:t>
      </w:r>
      <w:r w:rsidR="00BE72A6" w:rsidRPr="00A04FC0">
        <w:rPr>
          <w:rFonts w:ascii="Times New Roman" w:hAnsi="Times New Roman" w:cs="Times New Roman"/>
          <w:sz w:val="28"/>
          <w:szCs w:val="28"/>
        </w:rPr>
        <w:t>02</w:t>
      </w:r>
      <w:r w:rsidR="00862D08">
        <w:rPr>
          <w:rFonts w:ascii="Times New Roman" w:hAnsi="Times New Roman" w:cs="Times New Roman"/>
          <w:sz w:val="28"/>
          <w:szCs w:val="28"/>
        </w:rPr>
        <w:t>/03</w:t>
      </w:r>
      <w:r w:rsidR="00BE72A6" w:rsidRPr="00A04FC0">
        <w:rPr>
          <w:rFonts w:ascii="Times New Roman" w:hAnsi="Times New Roman" w:cs="Times New Roman"/>
          <w:sz w:val="28"/>
          <w:szCs w:val="28"/>
        </w:rPr>
        <w:t>/</w:t>
      </w:r>
      <w:r w:rsidR="00717F4C" w:rsidRPr="00A04FC0">
        <w:rPr>
          <w:rFonts w:ascii="Times New Roman" w:hAnsi="Times New Roman" w:cs="Times New Roman"/>
          <w:sz w:val="28"/>
          <w:szCs w:val="28"/>
        </w:rPr>
        <w:t>202</w:t>
      </w:r>
      <w:r w:rsidR="00BE72A6" w:rsidRPr="00A04FC0">
        <w:rPr>
          <w:rFonts w:ascii="Times New Roman" w:hAnsi="Times New Roman" w:cs="Times New Roman"/>
          <w:sz w:val="28"/>
          <w:szCs w:val="28"/>
        </w:rPr>
        <w:t>1 (Recesso 23/12/20 a 03/01/2021)</w:t>
      </w:r>
    </w:p>
    <w:p w14:paraId="70685484" w14:textId="5D11BED5" w:rsidR="008A4B9F" w:rsidRPr="00B43A9E" w:rsidRDefault="008A4B9F" w:rsidP="00717F4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ED477D" w:rsidRDefault="00D66E34" w:rsidP="00A93247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ED477D">
              <w:rPr>
                <w:rFonts w:ascii="Palatino Linotype" w:hAnsi="Palatino Linotype" w:cs="Times New Roman"/>
                <w:b/>
                <w:bCs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ED477D" w:rsidRDefault="00C74608" w:rsidP="00E97CD3">
            <w:pPr>
              <w:jc w:val="center"/>
              <w:rPr>
                <w:rFonts w:ascii="Palatino Linotype" w:hAnsi="Palatino Linotype" w:cs="Times New Roman"/>
                <w:b/>
                <w:bCs/>
              </w:rPr>
            </w:pPr>
            <w:r w:rsidRPr="00ED477D">
              <w:rPr>
                <w:rFonts w:ascii="Palatino Linotype" w:hAnsi="Palatino Linotype" w:cs="Times New Roman"/>
                <w:b/>
                <w:bCs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ED477D" w:rsidRDefault="00A648B6" w:rsidP="00C05908">
            <w:pPr>
              <w:spacing w:before="0"/>
              <w:jc w:val="center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  <w:r w:rsidRPr="00ED477D">
              <w:rPr>
                <w:rFonts w:ascii="Palatino Linotype" w:hAnsi="Palatino Linotype" w:cs="Times New Roman"/>
                <w:b/>
                <w:bCs/>
              </w:rPr>
              <w:t>Horas</w:t>
            </w:r>
            <w:r w:rsidR="00EA7AAA" w:rsidRPr="00ED477D">
              <w:rPr>
                <w:rFonts w:ascii="Palatino Linotype" w:hAnsi="Palatino Linotype" w:cs="Times New Roman"/>
                <w:b/>
                <w:bCs/>
              </w:rPr>
              <w:t xml:space="preserve"> </w:t>
            </w:r>
          </w:p>
        </w:tc>
      </w:tr>
      <w:tr w:rsidR="001741EF" w:rsidRPr="00A04FC0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3876B1FD" w14:textId="77777777" w:rsidR="001741EF" w:rsidRPr="00ED477D" w:rsidRDefault="003E4877" w:rsidP="00A93247">
            <w:pPr>
              <w:jc w:val="center"/>
              <w:rPr>
                <w:rFonts w:ascii="Palatino Linotype" w:hAnsi="Palatino Linotype" w:cs="Times New Roman"/>
                <w:color w:val="000000"/>
              </w:rPr>
            </w:pPr>
            <w:r w:rsidRPr="00ED477D">
              <w:rPr>
                <w:rFonts w:ascii="Palatino Linotype" w:hAnsi="Palatino Linotype" w:cs="Times New Roman"/>
                <w:color w:val="000000"/>
              </w:rPr>
              <w:t>24/11</w:t>
            </w:r>
          </w:p>
          <w:p w14:paraId="3BC44F98" w14:textId="77777777" w:rsidR="003E4877" w:rsidRPr="00ED477D" w:rsidRDefault="003E4877" w:rsidP="00A93247">
            <w:pPr>
              <w:jc w:val="center"/>
              <w:rPr>
                <w:rFonts w:ascii="Palatino Linotype" w:hAnsi="Palatino Linotype" w:cs="Times New Roman"/>
                <w:color w:val="000000"/>
              </w:rPr>
            </w:pPr>
            <w:r w:rsidRPr="00ED477D">
              <w:rPr>
                <w:rFonts w:ascii="Palatino Linotype" w:hAnsi="Palatino Linotype" w:cs="Times New Roman"/>
                <w:color w:val="000000"/>
              </w:rPr>
              <w:t>01/12</w:t>
            </w:r>
          </w:p>
          <w:p w14:paraId="0E24CA00" w14:textId="24923337" w:rsidR="003E4877" w:rsidRPr="00ED477D" w:rsidRDefault="003E4877" w:rsidP="00A93247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6973" w:type="dxa"/>
            <w:shd w:val="clear" w:color="auto" w:fill="auto"/>
          </w:tcPr>
          <w:p w14:paraId="34661254" w14:textId="2781DA9B" w:rsidR="008A4B9F" w:rsidRPr="00ED477D" w:rsidRDefault="006330DB" w:rsidP="00CF52B0">
            <w:pPr>
              <w:spacing w:before="0" w:after="0"/>
              <w:jc w:val="both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bCs/>
                <w:color w:val="000000"/>
              </w:rPr>
              <w:t xml:space="preserve">Atividades Síncronas: </w:t>
            </w:r>
            <w:r w:rsidR="003E4877" w:rsidRPr="00ED477D">
              <w:rPr>
                <w:rFonts w:ascii="Palatino Linotype" w:hAnsi="Palatino Linotype" w:cs="Times New Roman"/>
                <w:bCs/>
                <w:color w:val="000000"/>
              </w:rPr>
              <w:t xml:space="preserve">Aulas expositivas preparatórias e </w:t>
            </w:r>
            <w:r w:rsidR="003E4877" w:rsidRPr="00ED477D">
              <w:rPr>
                <w:rFonts w:ascii="Palatino Linotype" w:hAnsi="Palatino Linotype" w:cs="Times New Roman"/>
                <w:color w:val="000000"/>
              </w:rPr>
              <w:t>discussão</w:t>
            </w:r>
            <w:r w:rsidR="003E4877" w:rsidRPr="00ED477D">
              <w:rPr>
                <w:rFonts w:ascii="Palatino Linotype" w:hAnsi="Palatino Linotype" w:cs="Times New Roman"/>
                <w:bCs/>
                <w:color w:val="000000"/>
              </w:rPr>
              <w:t xml:space="preserve"> sobre o conteúdo abordado (Etapa 1)</w:t>
            </w:r>
          </w:p>
        </w:tc>
        <w:tc>
          <w:tcPr>
            <w:tcW w:w="1108" w:type="dxa"/>
            <w:shd w:val="clear" w:color="auto" w:fill="auto"/>
          </w:tcPr>
          <w:p w14:paraId="68D626A5" w14:textId="0CCD60CA" w:rsidR="001741EF" w:rsidRPr="00CF52B0" w:rsidRDefault="00690F40" w:rsidP="00EA7AAA">
            <w:pPr>
              <w:spacing w:before="0" w:after="0"/>
              <w:jc w:val="center"/>
              <w:rPr>
                <w:rFonts w:ascii="Palatino Linotype" w:hAnsi="Palatino Linotype" w:cs="Times New Roman"/>
              </w:rPr>
            </w:pPr>
            <w:r w:rsidRPr="00CF52B0">
              <w:rPr>
                <w:rFonts w:ascii="Palatino Linotype" w:hAnsi="Palatino Linotype" w:cs="Times New Roman"/>
              </w:rPr>
              <w:t>8</w:t>
            </w:r>
            <w:r w:rsidR="00F631FE" w:rsidRPr="00CF52B0">
              <w:rPr>
                <w:rFonts w:ascii="Palatino Linotype" w:hAnsi="Palatino Linotype" w:cs="Times New Roman"/>
              </w:rPr>
              <w:t>h</w:t>
            </w:r>
          </w:p>
        </w:tc>
      </w:tr>
      <w:tr w:rsidR="001741EF" w:rsidRPr="00A04FC0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43E2104B" w14:textId="5297E117" w:rsidR="003E4877" w:rsidRPr="00ED477D" w:rsidRDefault="003E4877" w:rsidP="00A93247">
            <w:pPr>
              <w:jc w:val="center"/>
              <w:rPr>
                <w:rFonts w:ascii="Palatino Linotype" w:hAnsi="Palatino Linotype" w:cs="Times New Roman"/>
                <w:color w:val="000000"/>
              </w:rPr>
            </w:pPr>
            <w:r w:rsidRPr="00ED477D">
              <w:rPr>
                <w:rFonts w:ascii="Palatino Linotype" w:hAnsi="Palatino Linotype" w:cs="Times New Roman"/>
                <w:color w:val="000000"/>
              </w:rPr>
              <w:t>15/12</w:t>
            </w:r>
          </w:p>
          <w:p w14:paraId="0A119576" w14:textId="17C38C17" w:rsidR="001741EF" w:rsidRPr="00ED477D" w:rsidRDefault="003E4877" w:rsidP="00A93247">
            <w:pPr>
              <w:jc w:val="center"/>
              <w:rPr>
                <w:rFonts w:ascii="Palatino Linotype" w:hAnsi="Palatino Linotype" w:cs="Times New Roman"/>
                <w:color w:val="000000"/>
              </w:rPr>
            </w:pPr>
            <w:r w:rsidRPr="00ED477D">
              <w:rPr>
                <w:rFonts w:ascii="Palatino Linotype" w:hAnsi="Palatino Linotype" w:cs="Times New Roman"/>
                <w:color w:val="000000"/>
              </w:rPr>
              <w:t>22/12</w:t>
            </w:r>
          </w:p>
          <w:p w14:paraId="7DFBCE77" w14:textId="5F9F85E4" w:rsidR="003E4877" w:rsidRPr="00ED477D" w:rsidRDefault="003E4877" w:rsidP="00A93247">
            <w:pPr>
              <w:jc w:val="center"/>
              <w:rPr>
                <w:rFonts w:ascii="Palatino Linotype" w:hAnsi="Palatino Linotype" w:cs="Times New Roman"/>
                <w:b/>
              </w:rPr>
            </w:pPr>
            <w:r w:rsidRPr="00ED477D">
              <w:rPr>
                <w:rFonts w:ascii="Palatino Linotype" w:hAnsi="Palatino Linotype" w:cs="Times New Roman"/>
                <w:color w:val="000000"/>
              </w:rPr>
              <w:t>05/01</w:t>
            </w:r>
          </w:p>
        </w:tc>
        <w:tc>
          <w:tcPr>
            <w:tcW w:w="6973" w:type="dxa"/>
            <w:shd w:val="clear" w:color="auto" w:fill="auto"/>
          </w:tcPr>
          <w:p w14:paraId="7C0312A8" w14:textId="1D0CB21F" w:rsidR="008A4B9F" w:rsidRPr="00ED477D" w:rsidRDefault="006330DB" w:rsidP="00CF52B0">
            <w:pPr>
              <w:spacing w:before="0" w:after="0"/>
              <w:jc w:val="both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bCs/>
                <w:color w:val="000000"/>
              </w:rPr>
              <w:t xml:space="preserve">Atividades Síncronas: </w:t>
            </w:r>
            <w:r w:rsidR="00690F40" w:rsidRPr="00ED477D">
              <w:rPr>
                <w:rFonts w:ascii="Palatino Linotype" w:hAnsi="Palatino Linotype" w:cs="Times New Roman"/>
                <w:bCs/>
                <w:color w:val="000000"/>
              </w:rPr>
              <w:t xml:space="preserve">Aulas expositivas preparatórias e </w:t>
            </w:r>
            <w:r w:rsidR="00690F40" w:rsidRPr="00ED477D">
              <w:rPr>
                <w:rFonts w:ascii="Palatino Linotype" w:hAnsi="Palatino Linotype" w:cs="Times New Roman"/>
                <w:color w:val="000000"/>
              </w:rPr>
              <w:t>discussão</w:t>
            </w:r>
            <w:r w:rsidR="00690F40" w:rsidRPr="00ED477D">
              <w:rPr>
                <w:rFonts w:ascii="Palatino Linotype" w:hAnsi="Palatino Linotype" w:cs="Times New Roman"/>
                <w:bCs/>
                <w:color w:val="000000"/>
              </w:rPr>
              <w:t xml:space="preserve"> sobre o conteúdo abordado (Etapa 2)</w:t>
            </w:r>
          </w:p>
          <w:p w14:paraId="402C97CD" w14:textId="012177F1" w:rsidR="008A4B9F" w:rsidRPr="00ED477D" w:rsidRDefault="008A4B9F" w:rsidP="00CF52B0">
            <w:pPr>
              <w:spacing w:before="0" w:after="0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108" w:type="dxa"/>
            <w:shd w:val="clear" w:color="auto" w:fill="auto"/>
          </w:tcPr>
          <w:p w14:paraId="7862F696" w14:textId="77777777" w:rsidR="00372AA5" w:rsidRPr="00CF52B0" w:rsidRDefault="00372AA5" w:rsidP="00690F40">
            <w:pPr>
              <w:spacing w:before="0" w:after="0"/>
              <w:rPr>
                <w:rFonts w:ascii="Palatino Linotype" w:hAnsi="Palatino Linotype" w:cs="Times New Roman"/>
              </w:rPr>
            </w:pPr>
          </w:p>
          <w:p w14:paraId="5178B472" w14:textId="188CAC70" w:rsidR="00372AA5" w:rsidRPr="00CF52B0" w:rsidRDefault="00690F40" w:rsidP="00690F40">
            <w:pPr>
              <w:spacing w:before="0" w:after="0"/>
              <w:jc w:val="center"/>
              <w:rPr>
                <w:rFonts w:ascii="Palatino Linotype" w:hAnsi="Palatino Linotype" w:cs="Times New Roman"/>
              </w:rPr>
            </w:pPr>
            <w:r w:rsidRPr="00CF52B0">
              <w:rPr>
                <w:rFonts w:ascii="Palatino Linotype" w:hAnsi="Palatino Linotype" w:cs="Times New Roman"/>
              </w:rPr>
              <w:t>12h</w:t>
            </w:r>
          </w:p>
        </w:tc>
      </w:tr>
      <w:tr w:rsidR="008A4B9F" w:rsidRPr="00A04FC0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73B848F" w14:textId="77777777" w:rsidR="008A4B9F" w:rsidRPr="00ED477D" w:rsidRDefault="00690F40" w:rsidP="00F631FE">
            <w:pPr>
              <w:snapToGrid w:val="0"/>
              <w:jc w:val="center"/>
              <w:rPr>
                <w:rFonts w:ascii="Palatino Linotype" w:hAnsi="Palatino Linotype" w:cs="Times New Roman"/>
                <w:color w:val="000000"/>
              </w:rPr>
            </w:pPr>
            <w:r w:rsidRPr="00ED477D">
              <w:rPr>
                <w:rFonts w:ascii="Palatino Linotype" w:hAnsi="Palatino Linotype" w:cs="Times New Roman"/>
                <w:color w:val="000000"/>
              </w:rPr>
              <w:t>12/01</w:t>
            </w:r>
          </w:p>
          <w:p w14:paraId="3BD6198A" w14:textId="77777777" w:rsidR="00690F40" w:rsidRPr="00ED477D" w:rsidRDefault="00690F40" w:rsidP="00F631FE">
            <w:pPr>
              <w:snapToGrid w:val="0"/>
              <w:jc w:val="center"/>
              <w:rPr>
                <w:rFonts w:ascii="Palatino Linotype" w:hAnsi="Palatino Linotype" w:cs="Times New Roman"/>
                <w:color w:val="000000"/>
              </w:rPr>
            </w:pPr>
            <w:r w:rsidRPr="00ED477D">
              <w:rPr>
                <w:rFonts w:ascii="Palatino Linotype" w:hAnsi="Palatino Linotype" w:cs="Times New Roman"/>
                <w:color w:val="000000"/>
              </w:rPr>
              <w:t>19/01</w:t>
            </w:r>
          </w:p>
          <w:p w14:paraId="50D6A41B" w14:textId="77777777" w:rsidR="00690F40" w:rsidRPr="00ED477D" w:rsidRDefault="00690F40" w:rsidP="00F631FE">
            <w:pPr>
              <w:snapToGrid w:val="0"/>
              <w:jc w:val="center"/>
              <w:rPr>
                <w:rFonts w:ascii="Palatino Linotype" w:hAnsi="Palatino Linotype" w:cs="Times New Roman"/>
                <w:color w:val="000000"/>
              </w:rPr>
            </w:pPr>
            <w:r w:rsidRPr="00ED477D">
              <w:rPr>
                <w:rFonts w:ascii="Palatino Linotype" w:hAnsi="Palatino Linotype" w:cs="Times New Roman"/>
                <w:color w:val="000000"/>
              </w:rPr>
              <w:t>26/01</w:t>
            </w:r>
          </w:p>
          <w:p w14:paraId="3755BE7A" w14:textId="60095286" w:rsidR="00F631FE" w:rsidRPr="00ED477D" w:rsidRDefault="00690F40" w:rsidP="00F6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napToGrid w:val="0"/>
              <w:spacing w:before="0" w:after="0"/>
              <w:ind w:left="720"/>
              <w:rPr>
                <w:rFonts w:ascii="Palatino Linotype" w:hAnsi="Palatino Linotype" w:cs="Times New Roman"/>
                <w:color w:val="000000"/>
              </w:rPr>
            </w:pPr>
            <w:r w:rsidRPr="00ED477D">
              <w:rPr>
                <w:rFonts w:ascii="Palatino Linotype" w:hAnsi="Palatino Linotype" w:cs="Times New Roman"/>
                <w:color w:val="000000"/>
              </w:rPr>
              <w:t xml:space="preserve">02/02 </w:t>
            </w:r>
          </w:p>
          <w:p w14:paraId="55628A95" w14:textId="655419AA" w:rsidR="00690F40" w:rsidRPr="00ED477D" w:rsidRDefault="00690F40" w:rsidP="00F6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napToGrid w:val="0"/>
              <w:ind w:left="720"/>
              <w:rPr>
                <w:rFonts w:ascii="Palatino Linotype" w:hAnsi="Palatino Linotype" w:cs="Times New Roman"/>
                <w:color w:val="000000"/>
              </w:rPr>
            </w:pPr>
            <w:r w:rsidRPr="00ED477D">
              <w:rPr>
                <w:rFonts w:ascii="Palatino Linotype" w:hAnsi="Palatino Linotype" w:cs="Times New Roman"/>
                <w:color w:val="000000"/>
              </w:rPr>
              <w:t>09/02</w:t>
            </w:r>
          </w:p>
          <w:p w14:paraId="6D148F3E" w14:textId="03618FCF" w:rsidR="00690F40" w:rsidRPr="00ED477D" w:rsidRDefault="00690F40" w:rsidP="00A93247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6973" w:type="dxa"/>
            <w:shd w:val="clear" w:color="auto" w:fill="auto"/>
          </w:tcPr>
          <w:p w14:paraId="48C832DC" w14:textId="0B62139F" w:rsidR="008A4B9F" w:rsidRPr="00ED477D" w:rsidRDefault="006330DB" w:rsidP="00CF52B0">
            <w:pPr>
              <w:spacing w:before="0" w:after="0"/>
              <w:jc w:val="both"/>
              <w:rPr>
                <w:rFonts w:ascii="Palatino Linotype" w:hAnsi="Palatino Linotype" w:cs="Times New Roman"/>
                <w:bCs/>
                <w:color w:val="000000"/>
              </w:rPr>
            </w:pPr>
            <w:r>
              <w:rPr>
                <w:rFonts w:ascii="Palatino Linotype" w:hAnsi="Palatino Linotype" w:cs="Times New Roman"/>
                <w:color w:val="000000"/>
              </w:rPr>
              <w:t xml:space="preserve">Atividades Síncronas: </w:t>
            </w:r>
            <w:r w:rsidR="002F1DCC">
              <w:rPr>
                <w:rFonts w:ascii="Palatino Linotype" w:hAnsi="Palatino Linotype" w:cs="Times New Roman"/>
                <w:color w:val="000000"/>
              </w:rPr>
              <w:t>D</w:t>
            </w:r>
            <w:r w:rsidR="00690F40" w:rsidRPr="00ED477D">
              <w:rPr>
                <w:rFonts w:ascii="Palatino Linotype" w:hAnsi="Palatino Linotype" w:cs="Times New Roman"/>
                <w:color w:val="000000"/>
              </w:rPr>
              <w:t>iscussão</w:t>
            </w:r>
            <w:r w:rsidR="00690F40" w:rsidRPr="00ED477D">
              <w:rPr>
                <w:rFonts w:ascii="Palatino Linotype" w:hAnsi="Palatino Linotype" w:cs="Times New Roman"/>
                <w:bCs/>
                <w:color w:val="000000"/>
              </w:rPr>
              <w:t xml:space="preserve"> sobre o conteúdo abordado (Etapa 2)</w:t>
            </w:r>
            <w:r w:rsidR="00F631FE" w:rsidRPr="00ED477D">
              <w:rPr>
                <w:rFonts w:ascii="Palatino Linotype" w:hAnsi="Palatino Linotype" w:cs="Times New Roman"/>
                <w:bCs/>
                <w:color w:val="000000"/>
              </w:rPr>
              <w:t xml:space="preserve"> + </w:t>
            </w:r>
            <w:r w:rsidR="00690F40" w:rsidRPr="00ED477D">
              <w:rPr>
                <w:rFonts w:ascii="Palatino Linotype" w:hAnsi="Palatino Linotype" w:cs="Times New Roman"/>
                <w:bCs/>
                <w:color w:val="000000"/>
              </w:rPr>
              <w:t>Tutoriais individuais sobre textos produzidos pelos discentes (Etapa 2)</w:t>
            </w:r>
          </w:p>
        </w:tc>
        <w:tc>
          <w:tcPr>
            <w:tcW w:w="1108" w:type="dxa"/>
            <w:shd w:val="clear" w:color="auto" w:fill="auto"/>
          </w:tcPr>
          <w:p w14:paraId="159F398B" w14:textId="77777777" w:rsidR="008A4B9F" w:rsidRPr="00CF52B0" w:rsidRDefault="008A4B9F" w:rsidP="00EA7AAA">
            <w:pPr>
              <w:spacing w:before="0" w:after="0"/>
              <w:jc w:val="center"/>
              <w:rPr>
                <w:rFonts w:ascii="Palatino Linotype" w:hAnsi="Palatino Linotype" w:cs="Times New Roman"/>
              </w:rPr>
            </w:pPr>
          </w:p>
          <w:p w14:paraId="43540D25" w14:textId="5FF00811" w:rsidR="003E4877" w:rsidRPr="00CF52B0" w:rsidRDefault="00690F40" w:rsidP="00EA7AAA">
            <w:pPr>
              <w:spacing w:before="0" w:after="0"/>
              <w:jc w:val="center"/>
              <w:rPr>
                <w:rFonts w:ascii="Palatino Linotype" w:hAnsi="Palatino Linotype" w:cs="Times New Roman"/>
              </w:rPr>
            </w:pPr>
            <w:r w:rsidRPr="00CF52B0">
              <w:rPr>
                <w:rFonts w:ascii="Palatino Linotype" w:hAnsi="Palatino Linotype" w:cs="Times New Roman"/>
              </w:rPr>
              <w:t>20h</w:t>
            </w:r>
          </w:p>
        </w:tc>
      </w:tr>
      <w:tr w:rsidR="006330DB" w:rsidRPr="00A04FC0" w14:paraId="73936022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4EBA1AD7" w14:textId="723E5D12" w:rsidR="006330DB" w:rsidRPr="00ED477D" w:rsidRDefault="006330DB" w:rsidP="00F631FE">
            <w:pPr>
              <w:snapToGrid w:val="0"/>
              <w:jc w:val="center"/>
              <w:rPr>
                <w:rFonts w:ascii="Palatino Linotype" w:hAnsi="Palatino Linotype" w:cs="Times New Roman"/>
                <w:color w:val="000000"/>
              </w:rPr>
            </w:pPr>
            <w:r>
              <w:rPr>
                <w:rFonts w:ascii="Palatino Linotype" w:hAnsi="Palatino Linotype" w:cs="Times New Roman"/>
                <w:color w:val="000000"/>
              </w:rPr>
              <w:t>23/02</w:t>
            </w:r>
          </w:p>
        </w:tc>
        <w:tc>
          <w:tcPr>
            <w:tcW w:w="6973" w:type="dxa"/>
            <w:shd w:val="clear" w:color="auto" w:fill="auto"/>
          </w:tcPr>
          <w:p w14:paraId="54A48EBC" w14:textId="43B38163" w:rsidR="006330DB" w:rsidRDefault="006330DB" w:rsidP="00CF52B0">
            <w:pPr>
              <w:spacing w:before="0" w:after="0"/>
              <w:jc w:val="both"/>
              <w:rPr>
                <w:rFonts w:ascii="Palatino Linotype" w:hAnsi="Palatino Linotype" w:cs="Times New Roman"/>
                <w:color w:val="000000"/>
              </w:rPr>
            </w:pPr>
            <w:r>
              <w:rPr>
                <w:rFonts w:ascii="Palatino Linotype" w:hAnsi="Palatino Linotype" w:cs="Times New Roman"/>
                <w:color w:val="000000"/>
              </w:rPr>
              <w:t>Atividade Síncrona: Balanço final coletivo sobre o andamento da disciplina.</w:t>
            </w:r>
          </w:p>
        </w:tc>
        <w:tc>
          <w:tcPr>
            <w:tcW w:w="1108" w:type="dxa"/>
            <w:shd w:val="clear" w:color="auto" w:fill="auto"/>
          </w:tcPr>
          <w:p w14:paraId="480499F6" w14:textId="7DB7C8A0" w:rsidR="006330DB" w:rsidRPr="00CF52B0" w:rsidRDefault="006330DB" w:rsidP="00EA7AAA">
            <w:pPr>
              <w:spacing w:before="0" w:after="0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4h</w:t>
            </w:r>
          </w:p>
        </w:tc>
      </w:tr>
      <w:tr w:rsidR="001741EF" w:rsidRPr="00A04FC0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4098CEDB" w:rsidR="001741EF" w:rsidRPr="00ED477D" w:rsidRDefault="00F631FE" w:rsidP="00A93247">
            <w:pPr>
              <w:jc w:val="center"/>
              <w:rPr>
                <w:rFonts w:ascii="Palatino Linotype" w:hAnsi="Palatino Linotype" w:cs="Times New Roman"/>
                <w:bCs/>
              </w:rPr>
            </w:pPr>
            <w:r w:rsidRPr="00ED477D">
              <w:rPr>
                <w:rFonts w:ascii="Palatino Linotype" w:hAnsi="Palatino Linotype" w:cs="Times New Roman"/>
                <w:bCs/>
              </w:rPr>
              <w:t>N/A</w:t>
            </w:r>
          </w:p>
        </w:tc>
        <w:tc>
          <w:tcPr>
            <w:tcW w:w="6973" w:type="dxa"/>
            <w:shd w:val="clear" w:color="auto" w:fill="auto"/>
          </w:tcPr>
          <w:p w14:paraId="3E98E5A5" w14:textId="6ECC829A" w:rsidR="008A4B9F" w:rsidRPr="00ED477D" w:rsidRDefault="00F631FE" w:rsidP="00CF52B0">
            <w:pPr>
              <w:spacing w:before="0" w:after="0"/>
              <w:jc w:val="both"/>
              <w:rPr>
                <w:rFonts w:ascii="Palatino Linotype" w:hAnsi="Palatino Linotype" w:cs="Times New Roman"/>
              </w:rPr>
            </w:pPr>
            <w:r w:rsidRPr="00ED477D">
              <w:rPr>
                <w:rFonts w:ascii="Palatino Linotype" w:hAnsi="Palatino Linotype" w:cs="Times New Roman"/>
              </w:rPr>
              <w:t>A</w:t>
            </w:r>
            <w:r w:rsidR="00690F40" w:rsidRPr="00ED477D">
              <w:rPr>
                <w:rFonts w:ascii="Palatino Linotype" w:hAnsi="Palatino Linotype" w:cs="Times New Roman"/>
              </w:rPr>
              <w:t xml:space="preserve">tividades </w:t>
            </w:r>
            <w:r w:rsidRPr="00ED477D">
              <w:rPr>
                <w:rFonts w:ascii="Palatino Linotype" w:hAnsi="Palatino Linotype" w:cs="Times New Roman"/>
              </w:rPr>
              <w:t>A</w:t>
            </w:r>
            <w:r w:rsidR="00690F40" w:rsidRPr="00ED477D">
              <w:rPr>
                <w:rFonts w:ascii="Palatino Linotype" w:hAnsi="Palatino Linotype" w:cs="Times New Roman"/>
              </w:rPr>
              <w:t xml:space="preserve">ssíncronas (para os </w:t>
            </w:r>
            <w:r w:rsidRPr="00ED477D">
              <w:rPr>
                <w:rFonts w:ascii="Palatino Linotype" w:hAnsi="Palatino Linotype" w:cs="Times New Roman"/>
              </w:rPr>
              <w:t>discentes</w:t>
            </w:r>
            <w:r w:rsidR="00690F40" w:rsidRPr="00ED477D">
              <w:rPr>
                <w:rFonts w:ascii="Palatino Linotype" w:hAnsi="Palatino Linotype" w:cs="Times New Roman"/>
              </w:rPr>
              <w:t xml:space="preserve"> que não puderem participar dos encontros síncronos):</w:t>
            </w:r>
            <w:r w:rsidRPr="00ED477D">
              <w:rPr>
                <w:rFonts w:ascii="Palatino Linotype" w:hAnsi="Palatino Linotype" w:cs="Times New Roman"/>
              </w:rPr>
              <w:t xml:space="preserve"> atividade na plataforma Google </w:t>
            </w:r>
            <w:proofErr w:type="spellStart"/>
            <w:r w:rsidRPr="00ED477D">
              <w:rPr>
                <w:rFonts w:ascii="Palatino Linotype" w:hAnsi="Palatino Linotype" w:cs="Times New Roman"/>
              </w:rPr>
              <w:t>Classroom</w:t>
            </w:r>
            <w:proofErr w:type="spellEnd"/>
            <w:r w:rsidRPr="00ED477D">
              <w:rPr>
                <w:rFonts w:ascii="Palatino Linotype" w:hAnsi="Palatino Linotype" w:cs="Times New Roman"/>
              </w:rPr>
              <w:t>. CH Total: 40h</w:t>
            </w:r>
          </w:p>
          <w:p w14:paraId="45D5D2D8" w14:textId="35A2B8D0" w:rsidR="008A4B9F" w:rsidRPr="00ED477D" w:rsidRDefault="008A4B9F" w:rsidP="00CF52B0">
            <w:pPr>
              <w:spacing w:before="0" w:after="0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108" w:type="dxa"/>
            <w:shd w:val="clear" w:color="auto" w:fill="auto"/>
          </w:tcPr>
          <w:p w14:paraId="20EEA265" w14:textId="77777777" w:rsidR="00F631FE" w:rsidRPr="00CF52B0" w:rsidRDefault="00F631FE" w:rsidP="00F631FE">
            <w:pPr>
              <w:spacing w:before="0" w:after="0"/>
              <w:jc w:val="center"/>
              <w:rPr>
                <w:rFonts w:ascii="Palatino Linotype" w:hAnsi="Palatino Linotype" w:cs="Times New Roman"/>
              </w:rPr>
            </w:pPr>
          </w:p>
          <w:p w14:paraId="48DA221C" w14:textId="4C602EC2" w:rsidR="001741EF" w:rsidRPr="00CF52B0" w:rsidRDefault="00F631FE" w:rsidP="00F631FE">
            <w:pPr>
              <w:spacing w:before="0" w:after="0"/>
              <w:jc w:val="center"/>
              <w:rPr>
                <w:rFonts w:ascii="Palatino Linotype" w:hAnsi="Palatino Linotype" w:cs="Times New Roman"/>
              </w:rPr>
            </w:pPr>
            <w:r w:rsidRPr="00CF52B0">
              <w:rPr>
                <w:rFonts w:ascii="Palatino Linotype" w:hAnsi="Palatino Linotype" w:cs="Times New Roman"/>
              </w:rPr>
              <w:t>X</w:t>
            </w:r>
          </w:p>
        </w:tc>
      </w:tr>
      <w:tr w:rsidR="00F631FE" w:rsidRPr="00A04FC0" w14:paraId="143C529E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18EF8978" w14:textId="25AB38FC" w:rsidR="00F631FE" w:rsidRPr="00ED477D" w:rsidRDefault="00F631FE" w:rsidP="00A93247">
            <w:pPr>
              <w:jc w:val="center"/>
              <w:rPr>
                <w:rFonts w:ascii="Palatino Linotype" w:hAnsi="Palatino Linotype" w:cs="Times New Roman"/>
                <w:bCs/>
              </w:rPr>
            </w:pPr>
            <w:r w:rsidRPr="00ED477D">
              <w:rPr>
                <w:rFonts w:ascii="Palatino Linotype" w:hAnsi="Palatino Linotype" w:cs="Times New Roman"/>
                <w:bCs/>
              </w:rPr>
              <w:t>N/A</w:t>
            </w:r>
          </w:p>
        </w:tc>
        <w:tc>
          <w:tcPr>
            <w:tcW w:w="6973" w:type="dxa"/>
            <w:shd w:val="clear" w:color="auto" w:fill="auto"/>
          </w:tcPr>
          <w:p w14:paraId="38797199" w14:textId="16FFE767" w:rsidR="00F631FE" w:rsidRPr="00ED477D" w:rsidRDefault="00F631FE" w:rsidP="00CF52B0">
            <w:pPr>
              <w:spacing w:before="0" w:after="0"/>
              <w:jc w:val="both"/>
              <w:rPr>
                <w:rFonts w:ascii="Palatino Linotype" w:hAnsi="Palatino Linotype" w:cs="Times New Roman"/>
              </w:rPr>
            </w:pPr>
            <w:r w:rsidRPr="00ED477D">
              <w:rPr>
                <w:rFonts w:ascii="Palatino Linotype" w:hAnsi="Palatino Linotype" w:cs="Times New Roman"/>
              </w:rPr>
              <w:t>Atividades Assíncronas (para todos os discentes): leitura e produção de texto filosófico.</w:t>
            </w:r>
          </w:p>
        </w:tc>
        <w:tc>
          <w:tcPr>
            <w:tcW w:w="1108" w:type="dxa"/>
            <w:shd w:val="clear" w:color="auto" w:fill="auto"/>
          </w:tcPr>
          <w:p w14:paraId="2607CC7B" w14:textId="7BB6D8CC" w:rsidR="00F631FE" w:rsidRPr="00CF52B0" w:rsidRDefault="006330DB" w:rsidP="00EA7AAA">
            <w:pPr>
              <w:spacing w:before="0" w:after="0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46</w:t>
            </w:r>
            <w:r w:rsidR="00F631FE" w:rsidRPr="00CF52B0">
              <w:rPr>
                <w:rFonts w:ascii="Palatino Linotype" w:hAnsi="Palatino Linotype" w:cs="Times New Roman"/>
              </w:rPr>
              <w:t>h</w:t>
            </w:r>
          </w:p>
        </w:tc>
      </w:tr>
      <w:tr w:rsidR="00CA0C06" w:rsidRPr="00A04FC0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ED477D" w:rsidRDefault="00CA0C06" w:rsidP="00CA0C06">
            <w:pPr>
              <w:jc w:val="right"/>
              <w:rPr>
                <w:rFonts w:ascii="Palatino Linotype" w:hAnsi="Palatino Linotype" w:cs="Times New Roman"/>
                <w:b/>
                <w:bCs/>
              </w:rPr>
            </w:pPr>
            <w:r w:rsidRPr="00ED477D">
              <w:rPr>
                <w:rFonts w:ascii="Palatino Linotype" w:hAnsi="Palatino Linotype" w:cs="Times New Roman"/>
                <w:b/>
                <w:bCs/>
              </w:rPr>
              <w:t>Total de</w:t>
            </w:r>
            <w:r w:rsidR="008A4B9F" w:rsidRPr="00ED477D">
              <w:rPr>
                <w:rFonts w:ascii="Palatino Linotype" w:hAnsi="Palatino Linotype" w:cs="Times New Roman"/>
                <w:b/>
                <w:bCs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3C9B7939" w:rsidR="00CA0C06" w:rsidRPr="00CF52B0" w:rsidRDefault="00F631FE" w:rsidP="00EA7AAA">
            <w:pPr>
              <w:jc w:val="center"/>
              <w:rPr>
                <w:rFonts w:ascii="Palatino Linotype" w:hAnsi="Palatino Linotype" w:cs="Times New Roman"/>
              </w:rPr>
            </w:pPr>
            <w:r w:rsidRPr="00CF52B0">
              <w:rPr>
                <w:rFonts w:ascii="Palatino Linotype" w:hAnsi="Palatino Linotype" w:cs="Times New Roman"/>
              </w:rPr>
              <w:t>90h</w:t>
            </w:r>
          </w:p>
        </w:tc>
      </w:tr>
      <w:tr w:rsidR="0051732A" w:rsidRPr="00A04FC0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5BF59971" w14:textId="0E3FFFA7" w:rsidR="0051732A" w:rsidRPr="00CF52B0" w:rsidRDefault="00B67965" w:rsidP="00EA7AAA">
            <w:pPr>
              <w:jc w:val="center"/>
              <w:rPr>
                <w:rFonts w:ascii="Palatino Linotype" w:hAnsi="Palatino Linotype" w:cs="Times New Roman"/>
                <w:b/>
                <w:bCs/>
                <w:color w:val="404040" w:themeColor="text1" w:themeTint="BF"/>
              </w:rPr>
            </w:pPr>
            <w:r w:rsidRPr="00CF52B0">
              <w:rPr>
                <w:rFonts w:ascii="Palatino Linotype" w:hAnsi="Palatino Linotype" w:cs="Times New Roman"/>
                <w:b/>
                <w:bCs/>
              </w:rPr>
              <w:t>10</w:t>
            </w:r>
            <w:r w:rsidR="0051732A" w:rsidRPr="00CF52B0">
              <w:rPr>
                <w:rFonts w:ascii="Palatino Linotype" w:hAnsi="Palatino Linotype" w:cs="Times New Roman"/>
                <w:b/>
                <w:bCs/>
              </w:rPr>
              <w:t>/0</w:t>
            </w:r>
            <w:r w:rsidRPr="00CF52B0">
              <w:rPr>
                <w:rFonts w:ascii="Palatino Linotype" w:hAnsi="Palatino Linotype" w:cs="Times New Roman"/>
                <w:b/>
                <w:bCs/>
              </w:rPr>
              <w:t>3</w:t>
            </w:r>
            <w:r w:rsidR="0051732A" w:rsidRPr="00CF52B0">
              <w:rPr>
                <w:rFonts w:ascii="Palatino Linotype" w:hAnsi="Palatino Linotype" w:cs="Times New Roman"/>
                <w:b/>
                <w:bCs/>
              </w:rPr>
              <w:t>/202</w:t>
            </w:r>
            <w:r w:rsidRPr="00CF52B0">
              <w:rPr>
                <w:rFonts w:ascii="Palatino Linotype" w:hAnsi="Palatino Linotype" w:cs="Times New Roman"/>
                <w:b/>
                <w:bCs/>
              </w:rPr>
              <w:t>1</w:t>
            </w:r>
            <w:r w:rsidR="0051732A" w:rsidRPr="00CF52B0">
              <w:rPr>
                <w:rFonts w:ascii="Palatino Linotype" w:hAnsi="Palatino Linotype" w:cs="Times New Roman"/>
                <w:b/>
                <w:bCs/>
              </w:rPr>
              <w:t xml:space="preserve"> - </w:t>
            </w:r>
            <w:r w:rsidR="004B6F1B" w:rsidRPr="00CF52B0">
              <w:rPr>
                <w:rFonts w:ascii="Palatino Linotype" w:hAnsi="Palatino Linotype" w:cs="Times New Roman"/>
                <w:b/>
                <w:bCs/>
              </w:rPr>
              <w:t>Prazo final para preenchimento da pasta verde.</w:t>
            </w:r>
          </w:p>
        </w:tc>
      </w:tr>
    </w:tbl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7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29BAB" w14:textId="77777777" w:rsidR="00D409CE" w:rsidRDefault="00D409CE" w:rsidP="003D7D73">
      <w:pPr>
        <w:spacing w:before="0" w:after="0"/>
      </w:pPr>
      <w:r>
        <w:separator/>
      </w:r>
    </w:p>
  </w:endnote>
  <w:endnote w:type="continuationSeparator" w:id="0">
    <w:p w14:paraId="784CA7E8" w14:textId="77777777" w:rsidR="00D409CE" w:rsidRDefault="00D409CE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8285B" w14:textId="77777777" w:rsidR="00D409CE" w:rsidRDefault="00D409CE" w:rsidP="003D7D73">
      <w:pPr>
        <w:spacing w:before="0" w:after="0"/>
      </w:pPr>
      <w:r>
        <w:separator/>
      </w:r>
    </w:p>
  </w:footnote>
  <w:footnote w:type="continuationSeparator" w:id="0">
    <w:p w14:paraId="342C6F93" w14:textId="77777777" w:rsidR="00D409CE" w:rsidRDefault="00D409CE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21D54"/>
    <w:rsid w:val="000574AE"/>
    <w:rsid w:val="00062157"/>
    <w:rsid w:val="00063110"/>
    <w:rsid w:val="00066EF9"/>
    <w:rsid w:val="000A25A9"/>
    <w:rsid w:val="000B64E4"/>
    <w:rsid w:val="000C14BA"/>
    <w:rsid w:val="000D1B25"/>
    <w:rsid w:val="000D5B3B"/>
    <w:rsid w:val="000E0A67"/>
    <w:rsid w:val="000E781C"/>
    <w:rsid w:val="000F4381"/>
    <w:rsid w:val="001026A3"/>
    <w:rsid w:val="001128EE"/>
    <w:rsid w:val="0012761A"/>
    <w:rsid w:val="001411BF"/>
    <w:rsid w:val="00161219"/>
    <w:rsid w:val="001741EF"/>
    <w:rsid w:val="00181006"/>
    <w:rsid w:val="00187C52"/>
    <w:rsid w:val="001A05F6"/>
    <w:rsid w:val="001A0BB2"/>
    <w:rsid w:val="001A392F"/>
    <w:rsid w:val="001C7884"/>
    <w:rsid w:val="001E0B86"/>
    <w:rsid w:val="001E0E91"/>
    <w:rsid w:val="001F1168"/>
    <w:rsid w:val="00237660"/>
    <w:rsid w:val="0025011A"/>
    <w:rsid w:val="00261EB7"/>
    <w:rsid w:val="00270D92"/>
    <w:rsid w:val="00271D97"/>
    <w:rsid w:val="00276029"/>
    <w:rsid w:val="00282827"/>
    <w:rsid w:val="00291113"/>
    <w:rsid w:val="0029713F"/>
    <w:rsid w:val="002B1DFD"/>
    <w:rsid w:val="002D421D"/>
    <w:rsid w:val="002E4D01"/>
    <w:rsid w:val="002F1DCC"/>
    <w:rsid w:val="00314D10"/>
    <w:rsid w:val="003372C2"/>
    <w:rsid w:val="003412BE"/>
    <w:rsid w:val="003431DF"/>
    <w:rsid w:val="003434FE"/>
    <w:rsid w:val="0035466E"/>
    <w:rsid w:val="00372AA5"/>
    <w:rsid w:val="003731EC"/>
    <w:rsid w:val="00383F62"/>
    <w:rsid w:val="003A3B61"/>
    <w:rsid w:val="003B69A0"/>
    <w:rsid w:val="003D7D73"/>
    <w:rsid w:val="003E1599"/>
    <w:rsid w:val="003E24CF"/>
    <w:rsid w:val="003E2C87"/>
    <w:rsid w:val="003E4877"/>
    <w:rsid w:val="003E70D2"/>
    <w:rsid w:val="004172A3"/>
    <w:rsid w:val="00431F82"/>
    <w:rsid w:val="00451EFE"/>
    <w:rsid w:val="00464532"/>
    <w:rsid w:val="00481AAA"/>
    <w:rsid w:val="004845B8"/>
    <w:rsid w:val="004851C0"/>
    <w:rsid w:val="00487956"/>
    <w:rsid w:val="004879EF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4625"/>
    <w:rsid w:val="0053702B"/>
    <w:rsid w:val="00564488"/>
    <w:rsid w:val="0056663E"/>
    <w:rsid w:val="0056665A"/>
    <w:rsid w:val="0057043E"/>
    <w:rsid w:val="005705FE"/>
    <w:rsid w:val="005B145B"/>
    <w:rsid w:val="005C362C"/>
    <w:rsid w:val="005C7751"/>
    <w:rsid w:val="005E4FC1"/>
    <w:rsid w:val="0060104B"/>
    <w:rsid w:val="00603178"/>
    <w:rsid w:val="0060574B"/>
    <w:rsid w:val="00625CD1"/>
    <w:rsid w:val="006330DB"/>
    <w:rsid w:val="006357D6"/>
    <w:rsid w:val="00661652"/>
    <w:rsid w:val="00663311"/>
    <w:rsid w:val="006865A0"/>
    <w:rsid w:val="00690F40"/>
    <w:rsid w:val="006B1D58"/>
    <w:rsid w:val="006C3D21"/>
    <w:rsid w:val="006C4F3E"/>
    <w:rsid w:val="006C6940"/>
    <w:rsid w:val="0070402B"/>
    <w:rsid w:val="00717F4C"/>
    <w:rsid w:val="00725FC0"/>
    <w:rsid w:val="00737244"/>
    <w:rsid w:val="00742D0B"/>
    <w:rsid w:val="00767411"/>
    <w:rsid w:val="00773351"/>
    <w:rsid w:val="007803D9"/>
    <w:rsid w:val="00782664"/>
    <w:rsid w:val="007A1478"/>
    <w:rsid w:val="007A3588"/>
    <w:rsid w:val="007A514B"/>
    <w:rsid w:val="007A584C"/>
    <w:rsid w:val="007B4F68"/>
    <w:rsid w:val="007C0B3E"/>
    <w:rsid w:val="007D3073"/>
    <w:rsid w:val="0081366C"/>
    <w:rsid w:val="008147BB"/>
    <w:rsid w:val="00831637"/>
    <w:rsid w:val="00832A9E"/>
    <w:rsid w:val="008350DD"/>
    <w:rsid w:val="00862D08"/>
    <w:rsid w:val="008A4B9F"/>
    <w:rsid w:val="008A7B49"/>
    <w:rsid w:val="008C6174"/>
    <w:rsid w:val="008C7160"/>
    <w:rsid w:val="008D54AC"/>
    <w:rsid w:val="008F1D74"/>
    <w:rsid w:val="008F2271"/>
    <w:rsid w:val="008F5379"/>
    <w:rsid w:val="00903CD8"/>
    <w:rsid w:val="00927734"/>
    <w:rsid w:val="009332FA"/>
    <w:rsid w:val="00960464"/>
    <w:rsid w:val="00977A05"/>
    <w:rsid w:val="00986834"/>
    <w:rsid w:val="009877A0"/>
    <w:rsid w:val="0099771F"/>
    <w:rsid w:val="009A0424"/>
    <w:rsid w:val="009A102C"/>
    <w:rsid w:val="009A5713"/>
    <w:rsid w:val="009B1855"/>
    <w:rsid w:val="009B5E2B"/>
    <w:rsid w:val="00A04FC0"/>
    <w:rsid w:val="00A126F9"/>
    <w:rsid w:val="00A326C6"/>
    <w:rsid w:val="00A43D6C"/>
    <w:rsid w:val="00A46BD6"/>
    <w:rsid w:val="00A57844"/>
    <w:rsid w:val="00A60AB1"/>
    <w:rsid w:val="00A6354D"/>
    <w:rsid w:val="00A644D2"/>
    <w:rsid w:val="00A648B6"/>
    <w:rsid w:val="00A910EF"/>
    <w:rsid w:val="00AA3648"/>
    <w:rsid w:val="00AB04AF"/>
    <w:rsid w:val="00AB7B53"/>
    <w:rsid w:val="00AD0A25"/>
    <w:rsid w:val="00AD400F"/>
    <w:rsid w:val="00AE2DD6"/>
    <w:rsid w:val="00B00D2F"/>
    <w:rsid w:val="00B12C91"/>
    <w:rsid w:val="00B153AC"/>
    <w:rsid w:val="00B43A9E"/>
    <w:rsid w:val="00B62BB5"/>
    <w:rsid w:val="00B67965"/>
    <w:rsid w:val="00B73B41"/>
    <w:rsid w:val="00B85EBE"/>
    <w:rsid w:val="00B861AF"/>
    <w:rsid w:val="00BA1C40"/>
    <w:rsid w:val="00BA6A34"/>
    <w:rsid w:val="00BC1989"/>
    <w:rsid w:val="00BE4407"/>
    <w:rsid w:val="00BE5183"/>
    <w:rsid w:val="00BE72A6"/>
    <w:rsid w:val="00C044DA"/>
    <w:rsid w:val="00C05908"/>
    <w:rsid w:val="00C14D9C"/>
    <w:rsid w:val="00C26F50"/>
    <w:rsid w:val="00C74608"/>
    <w:rsid w:val="00CA055A"/>
    <w:rsid w:val="00CA0C06"/>
    <w:rsid w:val="00CA0E7D"/>
    <w:rsid w:val="00CA3F5D"/>
    <w:rsid w:val="00CA4CC1"/>
    <w:rsid w:val="00CA5956"/>
    <w:rsid w:val="00CC112C"/>
    <w:rsid w:val="00CC23BE"/>
    <w:rsid w:val="00CC2854"/>
    <w:rsid w:val="00CE33C9"/>
    <w:rsid w:val="00CF52B0"/>
    <w:rsid w:val="00D00FF0"/>
    <w:rsid w:val="00D10F49"/>
    <w:rsid w:val="00D12B89"/>
    <w:rsid w:val="00D21668"/>
    <w:rsid w:val="00D21DF1"/>
    <w:rsid w:val="00D35E3D"/>
    <w:rsid w:val="00D409CE"/>
    <w:rsid w:val="00D6501D"/>
    <w:rsid w:val="00D65F2E"/>
    <w:rsid w:val="00D66E34"/>
    <w:rsid w:val="00D83A8B"/>
    <w:rsid w:val="00D943BB"/>
    <w:rsid w:val="00DA5C61"/>
    <w:rsid w:val="00DF4FB6"/>
    <w:rsid w:val="00E40043"/>
    <w:rsid w:val="00E433C8"/>
    <w:rsid w:val="00E6385A"/>
    <w:rsid w:val="00E63EA0"/>
    <w:rsid w:val="00E80596"/>
    <w:rsid w:val="00E82410"/>
    <w:rsid w:val="00E97CD3"/>
    <w:rsid w:val="00EA7AAA"/>
    <w:rsid w:val="00EB0F45"/>
    <w:rsid w:val="00EB774D"/>
    <w:rsid w:val="00ED477D"/>
    <w:rsid w:val="00ED5135"/>
    <w:rsid w:val="00EF5368"/>
    <w:rsid w:val="00F32EAF"/>
    <w:rsid w:val="00F454FF"/>
    <w:rsid w:val="00F47438"/>
    <w:rsid w:val="00F54DDC"/>
    <w:rsid w:val="00F54F4C"/>
    <w:rsid w:val="00F631FE"/>
    <w:rsid w:val="00F64C68"/>
    <w:rsid w:val="00F731B2"/>
    <w:rsid w:val="00F75FA3"/>
    <w:rsid w:val="00F82FBE"/>
    <w:rsid w:val="00F84B16"/>
    <w:rsid w:val="00F92630"/>
    <w:rsid w:val="00F95C5D"/>
    <w:rsid w:val="00FA4034"/>
    <w:rsid w:val="00FB0166"/>
    <w:rsid w:val="00FE7ED1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3351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</cp:lastModifiedBy>
  <cp:revision>2</cp:revision>
  <dcterms:created xsi:type="dcterms:W3CDTF">2020-09-24T19:47:00Z</dcterms:created>
  <dcterms:modified xsi:type="dcterms:W3CDTF">2020-09-24T19:47:00Z</dcterms:modified>
</cp:coreProperties>
</file>