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847237" w:rsidRDefault="00F84B16" w:rsidP="00847237">
      <w:pPr>
        <w:shd w:val="clear" w:color="auto" w:fill="F2F2F2" w:themeFill="background1" w:themeFillShade="F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37">
        <w:rPr>
          <w:rFonts w:ascii="Times New Roman" w:hAnsi="Times New Roman" w:cs="Times New Roman"/>
          <w:sz w:val="24"/>
          <w:szCs w:val="24"/>
        </w:rPr>
        <w:t xml:space="preserve">PLANO DE ENSINO </w:t>
      </w:r>
    </w:p>
    <w:p w14:paraId="7DBC3006" w14:textId="19076F63" w:rsidR="003D7D73" w:rsidRPr="00847237" w:rsidRDefault="00291113" w:rsidP="00847237">
      <w:pPr>
        <w:shd w:val="clear" w:color="auto" w:fill="F2F2F2" w:themeFill="background1" w:themeFillShade="F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37">
        <w:rPr>
          <w:rFonts w:ascii="Times New Roman" w:hAnsi="Times New Roman" w:cs="Times New Roman"/>
          <w:sz w:val="24"/>
          <w:szCs w:val="24"/>
        </w:rPr>
        <w:t xml:space="preserve"> Atividades Domiciliares Especiais (ADE)</w:t>
      </w:r>
    </w:p>
    <w:p w14:paraId="17F08EE6" w14:textId="7F826CE6" w:rsidR="00314D10" w:rsidRPr="00847237" w:rsidRDefault="00314D10" w:rsidP="00847237">
      <w:pPr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O plano de ensino revisado para ADE deve prever: quais atividades serão solicitadas aos estudantes e qual carga horária será computada para </w:t>
      </w:r>
      <w:r w:rsidR="00511780" w:rsidRPr="00847237">
        <w:rPr>
          <w:rFonts w:ascii="Times New Roman" w:hAnsi="Times New Roman" w:cs="Times New Roman"/>
          <w:b w:val="0"/>
          <w:bCs/>
          <w:sz w:val="24"/>
          <w:szCs w:val="24"/>
        </w:rPr>
        <w:t>as</w:t>
      </w:r>
      <w:r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 atividade</w:t>
      </w:r>
      <w:r w:rsidR="00511780" w:rsidRPr="00847237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 w:rsidR="007A3588"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D65F2E" w:rsidRPr="00847237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 frequência do estudante</w:t>
      </w:r>
      <w:r w:rsidR="007A3588"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 não será estimada por sua presença nas atividades síncronas, mas sim pela </w:t>
      </w:r>
      <w:r w:rsidR="004A28B7"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efetiva </w:t>
      </w:r>
      <w:r w:rsidR="007A3588" w:rsidRPr="00847237">
        <w:rPr>
          <w:rFonts w:ascii="Times New Roman" w:hAnsi="Times New Roman" w:cs="Times New Roman"/>
          <w:b w:val="0"/>
          <w:bCs/>
          <w:sz w:val="24"/>
          <w:szCs w:val="24"/>
        </w:rPr>
        <w:t>realização das atividades propostas</w:t>
      </w:r>
      <w:r w:rsidR="00511780" w:rsidRPr="00847237">
        <w:rPr>
          <w:rFonts w:ascii="Times New Roman" w:hAnsi="Times New Roman" w:cs="Times New Roman"/>
          <w:b w:val="0"/>
          <w:bCs/>
          <w:sz w:val="24"/>
          <w:szCs w:val="24"/>
        </w:rPr>
        <w:t xml:space="preserve"> para o cumprimento do curso</w:t>
      </w:r>
      <w:r w:rsidR="007A3588" w:rsidRPr="00847237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26231180" w14:textId="77777777" w:rsidR="00314D10" w:rsidRPr="00847237" w:rsidRDefault="00314D10" w:rsidP="00847237">
      <w:pPr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847237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2AC51675" w14:textId="77777777" w:rsidR="009332FA" w:rsidRDefault="008F5379" w:rsidP="000721B3">
            <w:pPr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UNIDADE CURRICULAR</w:t>
            </w:r>
            <w:r w:rsidR="003D7D73"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F0591" w:rsidRPr="00847237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Introdução aos Estudos e Práticas Acadêmicas I</w:t>
            </w:r>
          </w:p>
          <w:p w14:paraId="450E12E0" w14:textId="64A1B5B7" w:rsidR="000721B3" w:rsidRPr="000721B3" w:rsidRDefault="000721B3" w:rsidP="000721B3">
            <w:pPr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4B16" w:rsidRPr="00847237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2470848" w:rsidR="00F84B16" w:rsidRPr="00847237" w:rsidRDefault="008F5379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C0000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Carga Horária Total da UC</w:t>
            </w:r>
            <w:r w:rsidR="00F84B16" w:rsidRPr="00847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61A"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1F0591" w:rsidRPr="00847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horas</w:t>
            </w:r>
            <w:r w:rsidR="001F0591" w:rsidRPr="0084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591" w:rsidRPr="00847237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(73 horas teóricas/ 17 horas práticas)</w:t>
            </w:r>
          </w:p>
        </w:tc>
      </w:tr>
      <w:tr w:rsidR="008F5379" w:rsidRPr="00847237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847237" w:rsidRDefault="008F5379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Professor(a) Responsável:</w:t>
            </w:r>
            <w:r w:rsidRPr="00847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5AD0D4B" w14:textId="7A1EA3F2" w:rsidR="008F5379" w:rsidRPr="00847237" w:rsidRDefault="001F0591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sz w:val="24"/>
                <w:szCs w:val="24"/>
              </w:rPr>
              <w:t>ANDRÉ MEDINA CARONE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20FCAD89" w:rsidR="008F5379" w:rsidRPr="00847237" w:rsidRDefault="008F5379" w:rsidP="008472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Cs/>
                <w:sz w:val="24"/>
                <w:szCs w:val="24"/>
              </w:rPr>
              <w:t>Contato</w:t>
            </w:r>
            <w:r w:rsidRPr="0084723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0B64E4" w:rsidRPr="00847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F0591" w:rsidRPr="00847237">
              <w:rPr>
                <w:rFonts w:ascii="Times New Roman" w:hAnsi="Times New Roman" w:cs="Times New Roman"/>
                <w:b w:val="0"/>
                <w:sz w:val="24"/>
                <w:szCs w:val="24"/>
              </w:rPr>
              <w:t>andre.carone@unifesp.br</w:t>
            </w:r>
          </w:p>
        </w:tc>
      </w:tr>
      <w:tr w:rsidR="003D7D73" w:rsidRPr="00847237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2EC9CA4F" w:rsidR="00261EB7" w:rsidRPr="00847237" w:rsidRDefault="003D7D73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Ano Letivo: </w:t>
            </w:r>
            <w:r w:rsidR="00BE5183" w:rsidRPr="008472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0A5AC358" w:rsidR="003D7D73" w:rsidRPr="00847237" w:rsidRDefault="003D7D73" w:rsidP="008472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Semestre: </w:t>
            </w:r>
            <w:r w:rsidR="0007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183" w:rsidRPr="00847237">
              <w:rPr>
                <w:rFonts w:ascii="Times New Roman" w:hAnsi="Times New Roman" w:cs="Times New Roman"/>
                <w:sz w:val="24"/>
                <w:szCs w:val="24"/>
              </w:rPr>
              <w:t>º SEMESTRE</w:t>
            </w:r>
          </w:p>
        </w:tc>
      </w:tr>
      <w:tr w:rsidR="008F5379" w:rsidRPr="00847237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47237" w:rsidRDefault="008F5379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Departamento:</w:t>
            </w:r>
            <w:r w:rsidR="00862D08"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Filosofia</w:t>
            </w:r>
          </w:p>
        </w:tc>
      </w:tr>
      <w:tr w:rsidR="008F5379" w:rsidRPr="00847237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847237" w:rsidRDefault="008F5379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Objetivos</w:t>
            </w:r>
          </w:p>
          <w:p w14:paraId="7859A98A" w14:textId="37910FD1" w:rsidR="008F5379" w:rsidRPr="00847237" w:rsidRDefault="008F5379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Gerais:</w:t>
            </w:r>
          </w:p>
          <w:p w14:paraId="2B451BF2" w14:textId="25FADFBA" w:rsidR="00C33846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O curso pretende promover o contato dos alunos e alunas com as teses funamentais do pensamento de Sigmund Freud (1856 - 1939) a partir da leitura de dois trabalhos</w:t>
            </w:r>
            <w:r w:rsidR="00AB7E8B"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 breves</w:t>
            </w: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 do autor: "Sobre psicanálise", de 1909 (mais conhecido como "Cinco Lições de Psicanálise") e "Sobre o sonho", de 1901.</w:t>
            </w:r>
          </w:p>
          <w:p w14:paraId="4A39ECFA" w14:textId="77777777" w:rsidR="00C33846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</w:p>
          <w:p w14:paraId="79454D23" w14:textId="38B31BAF" w:rsidR="008F5379" w:rsidRPr="00847237" w:rsidRDefault="008F5379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Específicos:</w:t>
            </w:r>
          </w:p>
          <w:p w14:paraId="1CC3FEF9" w14:textId="77777777" w:rsidR="00C33846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A leitura de "Sobre a psicanálise", acompanhada por debates e discussões em sala, irá familiarizar os alunos com os temas e os procedimentos da psicanálise: o inconsciente, a repressão, o sintoma neurótico, a formação de compromisso, a associação livre, a terapia analítica etc.</w:t>
            </w:r>
          </w:p>
          <w:p w14:paraId="2619673B" w14:textId="77777777" w:rsidR="00C33846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Uma vez estabelecido este contato inicial, passaremos então ao exame de "Sobre o sonho", um tratado breve e denso que apresenta a teoria psicanalítica dos sonhos. Aqui poderemos acompanhar de que maneira o autor parte de um fenômeno comum, que pertence ao campo da psicologia normal, para construir um sistema de pensamento que abarca a totalidade da vida psíquica. </w:t>
            </w:r>
          </w:p>
          <w:p w14:paraId="379A14EE" w14:textId="77777777" w:rsidR="00C33846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Neste percurso, acompanharemos a formação de alguns conceitos elementares da teoria do sonho como conteúdo manifesto e conteúdo latente; realização de desejo; condensação, deslocamento, figuração do sonho, elaboração secundária; recalque e repressão; censura e deformação do sonho.</w:t>
            </w:r>
          </w:p>
          <w:p w14:paraId="24CD4FBC" w14:textId="2D21C7C7" w:rsidR="00C33846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Ao apresentar este conjunto de conceitos nas atividades de leitura, esperamos também indicar como eles se articulam no texto e no pensamento do autor.</w:t>
            </w:r>
          </w:p>
        </w:tc>
      </w:tr>
      <w:tr w:rsidR="008F5379" w:rsidRPr="00847237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847237" w:rsidRDefault="008F5379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lastRenderedPageBreak/>
              <w:t>Ementa</w:t>
            </w:r>
          </w:p>
          <w:p w14:paraId="0A5C9697" w14:textId="1C856C45" w:rsidR="008F5379" w:rsidRPr="00847237" w:rsidRDefault="00C3384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color w:val="C0000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3372C2" w:rsidRPr="00847237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5DA8FBA" w14:textId="77777777" w:rsidR="0073467E" w:rsidRPr="00847237" w:rsidRDefault="0073467E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</w:p>
          <w:p w14:paraId="18ED1D04" w14:textId="0A8906E7" w:rsidR="00C33846" w:rsidRPr="00847237" w:rsidRDefault="008F5379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Conteúdo programático</w:t>
            </w:r>
            <w:r w:rsidR="00001D7A"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 xml:space="preserve"> </w:t>
            </w:r>
          </w:p>
          <w:p w14:paraId="2B50257F" w14:textId="05F11BD9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1) A descoberta da psicanálise: o sintoma histérico entre o corpo e a psique</w:t>
            </w:r>
          </w:p>
          <w:p w14:paraId="3CBB50F4" w14:textId="0DC608BC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2) O sintoma neurótico e sua relação com a memória</w:t>
            </w:r>
          </w:p>
          <w:p w14:paraId="791D75FB" w14:textId="3DBACDE6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3) Vida psíquica consciente e inconsciente</w:t>
            </w:r>
          </w:p>
          <w:p w14:paraId="7A441A1D" w14:textId="2C4C74C1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4)) O sonho como modelo para a compreensão das neuroses</w:t>
            </w:r>
          </w:p>
          <w:p w14:paraId="68CE6867" w14:textId="40579790" w:rsidR="00001D7A" w:rsidRPr="00847237" w:rsidRDefault="00001D7A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5) A teoria freudiana do sonho:  a) o conteúdo latente como extensão do conteúdo manifesto e da vida consciente; b) o sonho como realização de desejo; c) a linguagem do sonho: deslocamento, condensação, figuração do sonho e elaboração do sonho; d) o aparelho psíquico: inconsciente, pré-consciente e consciente.</w:t>
            </w:r>
          </w:p>
        </w:tc>
      </w:tr>
      <w:tr w:rsidR="003D7D73" w:rsidRPr="00847237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847237" w:rsidRDefault="008F5379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Metodologia de ensino</w:t>
            </w:r>
            <w:r w:rsidR="00261EB7"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9EC97" w14:textId="5D6284AB" w:rsidR="003D7D73" w:rsidRPr="00847237" w:rsidRDefault="003D7D73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Atividades Síncronas</w:t>
            </w:r>
            <w:r w:rsidR="00EB0F45" w:rsidRPr="0084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F520858" w14:textId="23930610" w:rsidR="00F71208" w:rsidRPr="00847237" w:rsidRDefault="00F71208" w:rsidP="0084723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916FABA" w14:textId="77777777" w:rsidR="00F71208" w:rsidRPr="00847237" w:rsidRDefault="00F71208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Aulas online interativas pelo Google meet</w:t>
            </w:r>
          </w:p>
          <w:p w14:paraId="419D74A2" w14:textId="46B35A5E" w:rsidR="00F71208" w:rsidRPr="00847237" w:rsidRDefault="00F71208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Leitura dos textos com atividades orientadas, pelo Google Meet</w:t>
            </w:r>
          </w:p>
          <w:p w14:paraId="50903421" w14:textId="3BA85380" w:rsidR="00F71208" w:rsidRPr="00847237" w:rsidRDefault="00F71208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Debate sobre os temas com os alunos pelo Google Classroom e Google Meet.</w:t>
            </w:r>
          </w:p>
          <w:p w14:paraId="2C7634F6" w14:textId="77777777" w:rsidR="00161219" w:rsidRPr="00847237" w:rsidRDefault="00161219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  <w:p w14:paraId="0E9DDE1F" w14:textId="62067F37" w:rsidR="00261EB7" w:rsidRPr="00847237" w:rsidRDefault="00261EB7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Atividades Assíncronas:</w:t>
            </w:r>
          </w:p>
          <w:p w14:paraId="1A5556D9" w14:textId="77777777" w:rsidR="00F71208" w:rsidRPr="00847237" w:rsidRDefault="00F71208" w:rsidP="00847237">
            <w:pPr>
              <w:pStyle w:val="PargrafodaList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4B5053" w14:textId="723825F2" w:rsidR="00F71208" w:rsidRPr="00847237" w:rsidRDefault="00F71208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Acompanhamento das aulas gravadas, elaboração de esboços, planejamentos e versões preparatórias do trabalho final da disciplina.</w:t>
            </w:r>
          </w:p>
          <w:p w14:paraId="0BBF562B" w14:textId="46595E3A" w:rsidR="00BE5183" w:rsidRPr="00847237" w:rsidRDefault="00BE5183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  <w:p w14:paraId="6D80B028" w14:textId="13F83AC7" w:rsidR="00BE5183" w:rsidRPr="00847237" w:rsidRDefault="00BE5183" w:rsidP="0084723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Disponibilização de Material:</w:t>
            </w:r>
          </w:p>
          <w:p w14:paraId="1E0A8129" w14:textId="77777777" w:rsidR="00F71208" w:rsidRPr="00847237" w:rsidRDefault="00F71208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Toda a bibliografia será disponbilizada via e-mail institucional (Pasta Verde) e Plataforma Moodle em formato digital (Arquivos PDF).</w:t>
            </w:r>
          </w:p>
          <w:p w14:paraId="1409C3C2" w14:textId="3A992563" w:rsidR="00F71208" w:rsidRPr="00847237" w:rsidRDefault="00F71208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Horários dos encontros síncronos: Vespertino (14h às 17h) e Noturno (19h às 22h), às segundas-feiras.</w:t>
            </w:r>
          </w:p>
          <w:p w14:paraId="55A7B65A" w14:textId="77777777" w:rsidR="00F71208" w:rsidRPr="00847237" w:rsidRDefault="00F71208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4"/>
                <w:szCs w:val="24"/>
              </w:rPr>
            </w:pPr>
          </w:p>
          <w:p w14:paraId="4799E7C2" w14:textId="692F1B5A" w:rsidR="00161219" w:rsidRPr="00847237" w:rsidRDefault="00161219" w:rsidP="0084723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73" w:rsidRPr="00847237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6408960B" w:rsidR="00261EB7" w:rsidRPr="00847237" w:rsidRDefault="000B64E4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 xml:space="preserve"> </w:t>
            </w:r>
            <w:r w:rsidR="0056665A"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Avaliação:</w:t>
            </w:r>
            <w:r w:rsidR="00625CD1"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D2400" w14:textId="77777777" w:rsidR="00F71208" w:rsidRPr="00847237" w:rsidRDefault="00F71208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Elaboração de um trabalho escrito em quatro etapas distintas, sob supervisão e acompanhamento do docente:</w:t>
            </w:r>
          </w:p>
          <w:p w14:paraId="2A9ACD2C" w14:textId="77777777" w:rsidR="00F71208" w:rsidRPr="00847237" w:rsidRDefault="00F71208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a) escolha do tema e primeiras anotações</w:t>
            </w:r>
          </w:p>
          <w:p w14:paraId="0FBDDB2B" w14:textId="77777777" w:rsidR="00F71208" w:rsidRPr="00847237" w:rsidRDefault="00F71208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b) esboço e planejamento</w:t>
            </w:r>
          </w:p>
          <w:p w14:paraId="018DAD5C" w14:textId="77777777" w:rsidR="00F71208" w:rsidRPr="00847237" w:rsidRDefault="00F71208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c) primeira versão</w:t>
            </w:r>
          </w:p>
          <w:p w14:paraId="74AC642B" w14:textId="0A168FA6" w:rsidR="004905F2" w:rsidRDefault="00F71208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d) versão corrigida</w:t>
            </w:r>
          </w:p>
          <w:p w14:paraId="1E917C25" w14:textId="77777777" w:rsidR="00BD00EE" w:rsidRDefault="00BD00EE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B181DBA" w14:textId="44477F72" w:rsidR="00BD00EE" w:rsidRPr="00BD00EE" w:rsidRDefault="000721B3" w:rsidP="00847237">
            <w:pPr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cumprido”.</w:t>
            </w:r>
          </w:p>
        </w:tc>
      </w:tr>
      <w:tr w:rsidR="003D7D73" w:rsidRPr="00847237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9EC2E9E" w14:textId="77777777" w:rsidR="00001D7A" w:rsidRPr="00847237" w:rsidRDefault="0056665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lastRenderedPageBreak/>
              <w:t>Bibliografia</w:t>
            </w:r>
            <w:r w:rsidRPr="00847237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53173D9" w14:textId="57F1F11F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  <w:t>(Observação: a bibliografia será disponibilizada integralmente em versão digital antes do início das atividades do semestre letivo).</w:t>
            </w:r>
          </w:p>
          <w:p w14:paraId="688CD280" w14:textId="1ADAC12C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 xml:space="preserve">Básica </w:t>
            </w:r>
          </w:p>
          <w:p w14:paraId="7D745975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FREUD, S. "Cinco Lições de Psicanálise" (1910), em Observações sobre um caso de neurose obsessiva ("O homem dos ratos"), Uma recordação de infância de Leonardo da Vinci e outros textos. São Paulo, Companhia das Letras, 2013, p. 220-287 (Tradução de Paulo César de Souza).</w:t>
            </w:r>
          </w:p>
          <w:p w14:paraId="7398CFFE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FREUD, S. "Sobre o sonho" (1901), em Cadernos de Tradução LELPraT, vol. 2, junho 2021, p. 65-110 (Tradução, apresentação e notas de André Carone)</w:t>
            </w:r>
          </w:p>
          <w:p w14:paraId="48703218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  <w:p w14:paraId="133E8F13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  <w:p w14:paraId="620382E6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Complementar</w:t>
            </w:r>
          </w:p>
          <w:p w14:paraId="3BC197D5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FORRESTER, John. A interpretação dos sonhos: a caixa-preta dos desejos. Rio de Janeiro, Civilização Brasileira, 2009. (Tradução de Vera Ribeiro).</w:t>
            </w:r>
          </w:p>
          <w:p w14:paraId="0CEA9DE6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GARCIA-ROZA, L. A. Freud e o inconsciente, Rio de Janeiro, Jorge Zahar Editor, 1984.</w:t>
            </w:r>
          </w:p>
          <w:p w14:paraId="1FB83A07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GAY, P. "Sigmund Freud: um alemão e seus dissabores", em Sigmund Freud &amp; O Gabinete do Dr. Lacan, SOUZA, P. C (org), São Paulo, Editora Brasiliense, 1989, p. 1-73 (Tradução de Isa Mara Lando e Paulo César de Souza).</w:t>
            </w:r>
          </w:p>
          <w:p w14:paraId="7996DE3B" w14:textId="77777777" w:rsidR="00001D7A" w:rsidRPr="00847237" w:rsidRDefault="00001D7A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MEZAN, Renato. Freud: a conquista do proibido. São Paulo, Ateliê Editorial, 2000.</w:t>
            </w:r>
          </w:p>
          <w:p w14:paraId="7ECCC954" w14:textId="2BD86669" w:rsidR="008A4B9F" w:rsidRPr="00847237" w:rsidRDefault="00001D7A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  <w:sz w:val="24"/>
                <w:szCs w:val="24"/>
              </w:rPr>
              <w:t>MEZAN, Renato. “Freud e a psicanálise: ‘um trabalho de civilização’, em Pensamento alemão no século XX, São Paulo, Cosacnaify, 2009, pp. 41-65.</w:t>
            </w:r>
          </w:p>
          <w:p w14:paraId="56F18CDF" w14:textId="77777777" w:rsidR="0057043E" w:rsidRPr="00847237" w:rsidRDefault="0057043E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14:paraId="540E01D9" w14:textId="6C38B7D6" w:rsidR="00F71208" w:rsidRPr="00847237" w:rsidRDefault="00F71208" w:rsidP="0084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A46BD6" w:rsidRPr="00847237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847237" w:rsidRDefault="00A46BD6" w:rsidP="00847237">
            <w:pPr>
              <w:tabs>
                <w:tab w:val="left" w:pos="837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Docentes participantes</w:t>
            </w:r>
          </w:p>
        </w:tc>
      </w:tr>
      <w:tr w:rsidR="00A46BD6" w:rsidRPr="00847237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847237" w:rsidRDefault="00A46BD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847237" w:rsidRDefault="00A46BD6" w:rsidP="008472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847237" w:rsidRDefault="00A46BD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847237" w:rsidRDefault="00A46BD6" w:rsidP="008472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847237" w:rsidRDefault="00A46BD6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Carga Horária</w:t>
            </w:r>
          </w:p>
        </w:tc>
      </w:tr>
      <w:tr w:rsidR="00A46BD6" w:rsidRPr="00847237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5DF0F0" w:rsidR="00A46BD6" w:rsidRPr="00847237" w:rsidRDefault="00F71208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ANDRE MEDINA CARONE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847237" w:rsidRDefault="00464532" w:rsidP="008472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1531AD3" w:rsidR="00A46BD6" w:rsidRPr="00847237" w:rsidRDefault="00F71208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Professor Doutor (Adjunto I)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847237" w:rsidRDefault="00464532" w:rsidP="008472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847237" w:rsidRDefault="00464532" w:rsidP="0084723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eastAsia="Arial" w:hAnsi="Times New Roman" w:cs="Times New Roman"/>
                <w:sz w:val="24"/>
                <w:szCs w:val="24"/>
              </w:rPr>
              <w:t>40h</w:t>
            </w:r>
          </w:p>
        </w:tc>
      </w:tr>
    </w:tbl>
    <w:p w14:paraId="47F62B6C" w14:textId="77777777" w:rsidR="006A10B7" w:rsidRPr="00847237" w:rsidRDefault="006A10B7" w:rsidP="0084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618D" w14:textId="77777777" w:rsidR="00847237" w:rsidRDefault="00847237" w:rsidP="0084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D657F" w14:textId="5DC52A4B" w:rsidR="0056663E" w:rsidRPr="00847237" w:rsidRDefault="00A648B6" w:rsidP="0084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37">
        <w:rPr>
          <w:rFonts w:ascii="Times New Roman" w:hAnsi="Times New Roman" w:cs="Times New Roman"/>
          <w:sz w:val="24"/>
          <w:szCs w:val="24"/>
        </w:rPr>
        <w:t>Cronograma</w:t>
      </w:r>
    </w:p>
    <w:p w14:paraId="70685484" w14:textId="2465A70F" w:rsidR="008A4B9F" w:rsidRPr="00847237" w:rsidRDefault="008A4B9F" w:rsidP="00847237">
      <w:pP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847237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847237" w:rsidRDefault="00D66E34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847237" w:rsidRDefault="00C74608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847237" w:rsidRDefault="00A648B6" w:rsidP="00847237">
            <w:pPr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847237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89484EA" w14:textId="77777777" w:rsidR="001741EF" w:rsidRPr="00847237" w:rsidRDefault="001741EF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639B7" w14:textId="6C768CC1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  <w:p w14:paraId="1B02CA1E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CDA1B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13/5, 20/5, 27/5, 3/6</w:t>
            </w:r>
          </w:p>
          <w:p w14:paraId="2E82872D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0CFEE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  <w:p w14:paraId="3B8BDCDA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5F9D5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7FD3D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24/6, 1/7, 8/7, 15/7, 22/7, 29/7</w:t>
            </w:r>
          </w:p>
          <w:p w14:paraId="5082EADC" w14:textId="77777777" w:rsidR="00847237" w:rsidRDefault="00847237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504C" w14:textId="76EBD623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  <w:p w14:paraId="3665540C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430A8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6EBF" w14:textId="4E494437" w:rsidR="005B77F0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D8A91" w14:textId="77777777" w:rsidR="00847237" w:rsidRPr="00847237" w:rsidRDefault="00847237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12/8, 19/8, 26/8</w:t>
            </w:r>
          </w:p>
          <w:p w14:paraId="231B073D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32283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03F31" w14:textId="77777777" w:rsidR="005B77F0" w:rsidRPr="00847237" w:rsidRDefault="005B77F0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8BAB1" w14:textId="77777777" w:rsidR="00AB7E8B" w:rsidRPr="00847237" w:rsidRDefault="00AB7E8B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  <w:p w14:paraId="18985336" w14:textId="77777777" w:rsidR="00AB7E8B" w:rsidRPr="00847237" w:rsidRDefault="00AB7E8B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18310" w14:textId="77777777" w:rsidR="00AB7E8B" w:rsidRPr="00847237" w:rsidRDefault="00AB7E8B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2B379" w14:textId="77777777" w:rsidR="00847237" w:rsidRDefault="00847237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CA00" w14:textId="3702CB6C" w:rsidR="00847237" w:rsidRPr="00847237" w:rsidRDefault="00847237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6973" w:type="dxa"/>
            <w:shd w:val="clear" w:color="auto" w:fill="auto"/>
          </w:tcPr>
          <w:p w14:paraId="225CA2AE" w14:textId="5C3FA938" w:rsidR="008A4B9F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114BC08F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724D" w14:textId="3F33D885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Apresentação geral do curso</w:t>
            </w:r>
          </w:p>
          <w:p w14:paraId="5FF2460F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D77A" w14:textId="4306337E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Leitura, discussão e avaliação crítica das "Cinco Lições de Psicanálise"</w:t>
            </w:r>
          </w:p>
          <w:p w14:paraId="78F36EB7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F0F6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458E" w14:textId="1654E1A4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Primeira etapa da elaboração dos trabalhos individuais (definição do tema)</w:t>
            </w:r>
          </w:p>
          <w:p w14:paraId="532ECA84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BA09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7ADE" w14:textId="77777777" w:rsidR="00847237" w:rsidRDefault="00847237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1128" w14:textId="0D4F440E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Leitura, discussão e avaliação crítica de "Sobre o sonho" (início)</w:t>
            </w:r>
          </w:p>
          <w:p w14:paraId="112450FF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9CD2" w14:textId="77777777" w:rsidR="00847237" w:rsidRDefault="00847237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0AB1" w14:textId="4978DFC0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Segunda etapa da elaboração dos trabalhos individuais (planejamento e esboço)</w:t>
            </w:r>
          </w:p>
          <w:p w14:paraId="2C03FD86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DAEF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F71D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993E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F601" w14:textId="4F9BF923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Leitura, discussão e avaliação crítica de "Sobre o sonho" (continuação)</w:t>
            </w:r>
          </w:p>
          <w:p w14:paraId="796B115E" w14:textId="1B864D18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54A2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D28D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FF8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45B4" w14:textId="307C65CE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Terceira etapa da elaboração dos trabalhos individuais (primeira versão)</w:t>
            </w:r>
          </w:p>
          <w:p w14:paraId="10441D51" w14:textId="20256C6B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FCFE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1D79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9B41" w14:textId="77777777" w:rsidR="00AB7E8B" w:rsidRPr="00847237" w:rsidRDefault="00AB7E8B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CCD9" w14:textId="11F1A7DE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Data final para a entrega dos trabalhos individuais (versão corrigida)</w:t>
            </w:r>
          </w:p>
          <w:p w14:paraId="11E3A575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4946E2C5" w:rsidR="008A4B9F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1D3CC0F3" w:rsidR="001741EF" w:rsidRPr="00847237" w:rsidRDefault="00194C2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41EF" w:rsidRPr="00847237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847237" w:rsidRDefault="001741EF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02352A07" w:rsidR="001741EF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4C99F488" w14:textId="77777777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7E6A" w14:textId="7C7A7DB3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Acompanhamento dos registros em vídeo e aúdio das atividades síncronas (encontros à distância), encontros de supervisão e orientação com o docente responsável, elaboração e revisão das quatro etapas de avaliação da disciplina.</w:t>
            </w:r>
          </w:p>
          <w:p w14:paraId="3EDE9952" w14:textId="77777777" w:rsidR="008A4B9F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77F2F644" w:rsidR="005B77F0" w:rsidRPr="00847237" w:rsidRDefault="005B77F0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847237" w:rsidRDefault="001741E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Pr="00847237" w:rsidRDefault="00372AA5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Pr="00847237" w:rsidRDefault="00372AA5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847237" w:rsidRDefault="00372AA5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847237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847237" w:rsidRDefault="008A4B9F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0938BE6" w14:textId="77777777" w:rsidR="005A1A5E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Orientações de leituras:</w:t>
            </w:r>
          </w:p>
          <w:p w14:paraId="01794E67" w14:textId="177AB697" w:rsidR="008A4B9F" w:rsidRPr="00847237" w:rsidRDefault="005A1A5E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5B81" w:rsidRPr="00847237">
              <w:rPr>
                <w:rFonts w:ascii="Times New Roman" w:hAnsi="Times New Roman" w:cs="Times New Roman"/>
                <w:sz w:val="24"/>
                <w:szCs w:val="24"/>
              </w:rPr>
              <w:t>s dois textos da b</w:t>
            </w:r>
            <w:r w:rsidR="005B77F0" w:rsidRPr="00847237">
              <w:rPr>
                <w:rFonts w:ascii="Times New Roman" w:hAnsi="Times New Roman" w:cs="Times New Roman"/>
                <w:sz w:val="24"/>
                <w:szCs w:val="24"/>
              </w:rPr>
              <w:t>ibliografia</w:t>
            </w:r>
            <w:r w:rsidR="001B5B81"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 básica (“Cinco lições de psicanálise” e “Sobre o sonho” serão discutidos de maneira detalhada durante as atividades síncronas. Os textos da bibliografia complementar são textos de apoio que apenas auxiliam a compreensão dos textos da bibliografia básica.</w:t>
            </w:r>
          </w:p>
          <w:p w14:paraId="48C832DC" w14:textId="6BD238A6" w:rsidR="008A4B9F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57C46420" w:rsidR="008A4B9F" w:rsidRPr="00847237" w:rsidRDefault="00194C2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1EF" w:rsidRPr="00847237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847237" w:rsidRDefault="001741EF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5F7B37BE" w:rsidR="008A4B9F" w:rsidRPr="00847237" w:rsidRDefault="008A4B9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Avaliações:</w:t>
            </w:r>
          </w:p>
          <w:p w14:paraId="72F7B09E" w14:textId="77777777" w:rsidR="008A4B9F" w:rsidRPr="00847237" w:rsidRDefault="001B5B81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Elaboração de um trabalho escrito, a ser entregue ao final do semestre letivo, em quatro etapas distintas: a) escolha do tema e primeiras anotações; b) esboço e planejamento; c) primeira versão; d) versão corrigida.</w:t>
            </w:r>
          </w:p>
          <w:p w14:paraId="0372E01E" w14:textId="77777777" w:rsidR="001B5B81" w:rsidRPr="00847237" w:rsidRDefault="001B5B81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 xml:space="preserve">Em cada uma das etapas o docente responsável atuará como um supervisor e orientador das atividades realizadas pelo aluno, apresentando sugestões ou novas indicações que </w:t>
            </w:r>
            <w:r w:rsidR="00961FA3" w:rsidRPr="00847237">
              <w:rPr>
                <w:rFonts w:ascii="Times New Roman" w:hAnsi="Times New Roman" w:cs="Times New Roman"/>
                <w:sz w:val="24"/>
                <w:szCs w:val="24"/>
              </w:rPr>
              <w:t>o preparem para a etapa seguinte da avaliação.</w:t>
            </w:r>
          </w:p>
          <w:p w14:paraId="45D5D2D8" w14:textId="7A5AAB84" w:rsidR="00961FA3" w:rsidRPr="00847237" w:rsidRDefault="00961FA3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13314EB7" w:rsidR="001741EF" w:rsidRPr="00847237" w:rsidRDefault="00194C2F" w:rsidP="0084723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0C06" w:rsidRPr="00847237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847237" w:rsidRDefault="00CA0C06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7D9079C" w:rsidR="00CA0C06" w:rsidRPr="00847237" w:rsidRDefault="00194C2F" w:rsidP="008472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732A" w:rsidRPr="00847237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83E826C" w14:textId="2E8AA526" w:rsidR="006A10B7" w:rsidRPr="00847237" w:rsidRDefault="004B6F1B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55675357" w:rsidR="006A10B7" w:rsidRPr="00847237" w:rsidRDefault="006A10B7" w:rsidP="008472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47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Calouros: 15/09</w:t>
            </w:r>
          </w:p>
        </w:tc>
      </w:tr>
    </w:tbl>
    <w:p w14:paraId="68C35FD0" w14:textId="77777777" w:rsidR="00F32EAF" w:rsidRPr="00847237" w:rsidRDefault="00F32EAF" w:rsidP="0084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847237" w:rsidRDefault="00066EF9" w:rsidP="0084723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847237" w:rsidRDefault="00C044DA" w:rsidP="0084723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847237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900B" w14:textId="77777777" w:rsidR="00872698" w:rsidRDefault="00872698" w:rsidP="003D7D73">
      <w:pPr>
        <w:spacing w:before="0" w:after="0"/>
      </w:pPr>
      <w:r>
        <w:separator/>
      </w:r>
    </w:p>
  </w:endnote>
  <w:endnote w:type="continuationSeparator" w:id="0">
    <w:p w14:paraId="4ABC1BD5" w14:textId="77777777" w:rsidR="00872698" w:rsidRDefault="0087269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E923" w14:textId="77777777" w:rsidR="006920F2" w:rsidRDefault="006920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6A42" w14:textId="77777777" w:rsidR="006920F2" w:rsidRDefault="006920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E3F5" w14:textId="77777777" w:rsidR="006920F2" w:rsidRDefault="006920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907F" w14:textId="77777777" w:rsidR="00872698" w:rsidRDefault="00872698" w:rsidP="003D7D73">
      <w:pPr>
        <w:spacing w:before="0" w:after="0"/>
      </w:pPr>
      <w:r>
        <w:separator/>
      </w:r>
    </w:p>
  </w:footnote>
  <w:footnote w:type="continuationSeparator" w:id="0">
    <w:p w14:paraId="77E0A48C" w14:textId="77777777" w:rsidR="00872698" w:rsidRDefault="0087269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4B3E" w14:textId="77777777" w:rsidR="006920F2" w:rsidRDefault="006920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35487944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872C" w14:textId="77777777" w:rsidR="006920F2" w:rsidRDefault="006920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1D7A"/>
    <w:rsid w:val="00003C21"/>
    <w:rsid w:val="00021D54"/>
    <w:rsid w:val="000574AE"/>
    <w:rsid w:val="00062157"/>
    <w:rsid w:val="00066EF9"/>
    <w:rsid w:val="000721B3"/>
    <w:rsid w:val="000B64E4"/>
    <w:rsid w:val="000C14BA"/>
    <w:rsid w:val="000D5B3B"/>
    <w:rsid w:val="000E0A67"/>
    <w:rsid w:val="000E781C"/>
    <w:rsid w:val="000F4381"/>
    <w:rsid w:val="001026A3"/>
    <w:rsid w:val="00106BE5"/>
    <w:rsid w:val="001128EE"/>
    <w:rsid w:val="0012761A"/>
    <w:rsid w:val="00161219"/>
    <w:rsid w:val="001741EF"/>
    <w:rsid w:val="00187C52"/>
    <w:rsid w:val="00194C2F"/>
    <w:rsid w:val="001A05F6"/>
    <w:rsid w:val="001A0BB2"/>
    <w:rsid w:val="001A392F"/>
    <w:rsid w:val="001B5B81"/>
    <w:rsid w:val="001C7884"/>
    <w:rsid w:val="001E0B86"/>
    <w:rsid w:val="001E0E91"/>
    <w:rsid w:val="001F0591"/>
    <w:rsid w:val="001F1168"/>
    <w:rsid w:val="00202CDC"/>
    <w:rsid w:val="00245C97"/>
    <w:rsid w:val="0025011A"/>
    <w:rsid w:val="00261EB7"/>
    <w:rsid w:val="00270D92"/>
    <w:rsid w:val="00271D97"/>
    <w:rsid w:val="00276029"/>
    <w:rsid w:val="00282827"/>
    <w:rsid w:val="00291113"/>
    <w:rsid w:val="0029713F"/>
    <w:rsid w:val="002B0C29"/>
    <w:rsid w:val="002B1DFD"/>
    <w:rsid w:val="002D421D"/>
    <w:rsid w:val="00314D10"/>
    <w:rsid w:val="003372C2"/>
    <w:rsid w:val="003412BE"/>
    <w:rsid w:val="003431DF"/>
    <w:rsid w:val="003434FE"/>
    <w:rsid w:val="00357264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A1A5E"/>
    <w:rsid w:val="005B145B"/>
    <w:rsid w:val="005B77F0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920F2"/>
    <w:rsid w:val="006A10B7"/>
    <w:rsid w:val="006B1D58"/>
    <w:rsid w:val="006C3D21"/>
    <w:rsid w:val="006C4F3E"/>
    <w:rsid w:val="00717F4C"/>
    <w:rsid w:val="00725FC0"/>
    <w:rsid w:val="0073467E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47237"/>
    <w:rsid w:val="00862D08"/>
    <w:rsid w:val="00872698"/>
    <w:rsid w:val="008A4B9F"/>
    <w:rsid w:val="008A7B49"/>
    <w:rsid w:val="008C6174"/>
    <w:rsid w:val="008C7160"/>
    <w:rsid w:val="008E5F04"/>
    <w:rsid w:val="008F2271"/>
    <w:rsid w:val="008F39EB"/>
    <w:rsid w:val="008F5379"/>
    <w:rsid w:val="009236A9"/>
    <w:rsid w:val="009332FA"/>
    <w:rsid w:val="00960464"/>
    <w:rsid w:val="00961FA3"/>
    <w:rsid w:val="00986834"/>
    <w:rsid w:val="009877A0"/>
    <w:rsid w:val="009A102C"/>
    <w:rsid w:val="009A5713"/>
    <w:rsid w:val="009B5E2B"/>
    <w:rsid w:val="009D5DE7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B7E8B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D00EE"/>
    <w:rsid w:val="00BE4407"/>
    <w:rsid w:val="00BE5183"/>
    <w:rsid w:val="00BE72A6"/>
    <w:rsid w:val="00C044DA"/>
    <w:rsid w:val="00C05908"/>
    <w:rsid w:val="00C14D9C"/>
    <w:rsid w:val="00C33846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0241"/>
    <w:rsid w:val="00DA5C61"/>
    <w:rsid w:val="00DB7E85"/>
    <w:rsid w:val="00DF4FB6"/>
    <w:rsid w:val="00E34EB9"/>
    <w:rsid w:val="00E40043"/>
    <w:rsid w:val="00E433C8"/>
    <w:rsid w:val="00E6385A"/>
    <w:rsid w:val="00E80596"/>
    <w:rsid w:val="00E82410"/>
    <w:rsid w:val="00E85B88"/>
    <w:rsid w:val="00E97CD3"/>
    <w:rsid w:val="00EA7AAA"/>
    <w:rsid w:val="00EB0F45"/>
    <w:rsid w:val="00ED5135"/>
    <w:rsid w:val="00F32EAF"/>
    <w:rsid w:val="00F43084"/>
    <w:rsid w:val="00F454FF"/>
    <w:rsid w:val="00F47438"/>
    <w:rsid w:val="00F54DDC"/>
    <w:rsid w:val="00F54F4C"/>
    <w:rsid w:val="00F64C68"/>
    <w:rsid w:val="00F7120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2021-03-01T00:17:00Z</dcterms:created>
  <dcterms:modified xsi:type="dcterms:W3CDTF">2021-03-03T12:14:00Z</dcterms:modified>
</cp:coreProperties>
</file>