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5C35754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3E03E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1422A7E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3E03E2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FA30C2F" w:rsidR="003051AF" w:rsidRPr="003A7D1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3A7D10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3E03E2" w:rsidRPr="003A7D10">
              <w:rPr>
                <w:rFonts w:ascii="Times New Roman" w:hAnsi="Times New Roman" w:cs="Times New Roman"/>
              </w:rPr>
              <w:t>História da Filosofia Contemporânea I</w:t>
            </w:r>
          </w:p>
        </w:tc>
      </w:tr>
      <w:tr w:rsidR="002E7F96" w:rsidRPr="00A21AA6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3AD65112" w:rsidR="002E7F96" w:rsidRPr="003A7D10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pt-BR"/>
              </w:rPr>
            </w:pPr>
            <w:proofErr w:type="spellStart"/>
            <w:r w:rsidRPr="003A7D10">
              <w:rPr>
                <w:rFonts w:ascii="Times New Roman" w:eastAsia="Times New Roman" w:hAnsi="Times New Roman" w:cs="Times New Roman"/>
                <w:lang w:val="en-US" w:eastAsia="pt-BR"/>
              </w:rPr>
              <w:t>Unidade</w:t>
            </w:r>
            <w:proofErr w:type="spellEnd"/>
            <w:r w:rsidRPr="003A7D10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Curricular (UC): </w:t>
            </w:r>
            <w:r w:rsidR="00B93905" w:rsidRPr="003A7D10">
              <w:rPr>
                <w:rFonts w:ascii="Times New Roman" w:eastAsia="Times New Roman" w:hAnsi="Times New Roman" w:cs="Times New Roman"/>
                <w:lang w:val="en-US" w:eastAsia="pt-BR"/>
              </w:rPr>
              <w:t>History of Contemporary Philosophy I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58C057F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F54B23">
              <w:rPr>
                <w:rFonts w:ascii="Times New Roman" w:eastAsia="Times New Roman" w:hAnsi="Times New Roman" w:cs="Times New Roman"/>
                <w:lang w:eastAsia="pt-BR"/>
              </w:rPr>
              <w:t>3043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038790A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Alexandre de Oliveira Ferreira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703DD86B" w:rsidR="003051AF" w:rsidRPr="00740343" w:rsidRDefault="00B93905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alexandre.ferreira@unifesp.br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61D6CF0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08D136F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1C330B0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F23186">
              <w:rPr>
                <w:rFonts w:ascii="Times New Roman" w:eastAsia="Times New Roman" w:hAnsi="Times New Roman" w:cs="Times New Roman"/>
                <w:lang w:eastAsia="pt-BR"/>
              </w:rPr>
              <w:t>V/N</w:t>
            </w:r>
            <w:bookmarkStart w:id="0" w:name="_GoBack"/>
            <w:bookmarkEnd w:id="0"/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6DF9A8EC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B93905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2AA92501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53F2EBD5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B93905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386E0BE2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B93905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2B9CAFF1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Ambiente Virtual de Aprendizagem: (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e 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387261E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4317214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27A3E55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6953DB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B93905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41C9B075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6953DB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56510BFA" w14:textId="3E1DDECD" w:rsidR="003051AF" w:rsidRPr="00740343" w:rsidRDefault="00B93905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t>O curso propõe examinar textos das filosofias pós-kantianas.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1451F0C" w14:textId="7DC0858F" w:rsidR="00B93905" w:rsidRPr="0035625F" w:rsidRDefault="00B93905" w:rsidP="00B9390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Heidegger e a filosofia contempor</w:t>
            </w:r>
            <w:r w:rsid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â</w:t>
            </w: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nea</w:t>
            </w:r>
          </w:p>
          <w:p w14:paraId="631B091F" w14:textId="2A4823AE" w:rsidR="00B93905" w:rsidRPr="0035625F" w:rsidRDefault="0035625F" w:rsidP="00B9390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Hermenêutica,</w:t>
            </w:r>
            <w:r w:rsidR="00B93905"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ontologia existencial e </w:t>
            </w:r>
            <w:r w:rsidR="00B93905"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pergunta pelo ser</w:t>
            </w:r>
          </w:p>
          <w:p w14:paraId="1C31A1F9" w14:textId="77777777" w:rsidR="00B93905" w:rsidRPr="0035625F" w:rsidRDefault="00B93905" w:rsidP="00B9390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proofErr w:type="spellStart"/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Ser-aí</w:t>
            </w:r>
            <w:proofErr w:type="spellEnd"/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e ser-no-mundo</w:t>
            </w:r>
          </w:p>
          <w:p w14:paraId="1A56A651" w14:textId="77777777" w:rsidR="0035625F" w:rsidRPr="0035625F" w:rsidRDefault="0035625F" w:rsidP="00B9390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Ser-para-morte e finitude</w:t>
            </w:r>
          </w:p>
          <w:p w14:paraId="474D21B7" w14:textId="77777777" w:rsidR="003051AF" w:rsidRPr="0035625F" w:rsidRDefault="003051AF" w:rsidP="00B9390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r w:rsidR="0035625F"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Finitude e historicidade</w:t>
            </w:r>
          </w:p>
          <w:p w14:paraId="04DF5B4C" w14:textId="48B91590" w:rsidR="0035625F" w:rsidRPr="00B93905" w:rsidRDefault="0035625F" w:rsidP="00B9390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lastRenderedPageBreak/>
              <w:t>Heidegger hoje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39A257FF" w14:textId="77777777"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134BA3A2" w:rsidR="00F01D21" w:rsidRPr="00740343" w:rsidRDefault="0035625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 curso busca, mediante uma leitura acurada de parágrafos selecionados da obra Ser e Tempo, introduzir o estudante à ontologia existencial de Martin Heidegger.</w:t>
            </w:r>
          </w:p>
          <w:p w14:paraId="78D30A6A" w14:textId="57D14BDA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proofErr w:type="spellEnd"/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1357C769" w14:textId="05162B79" w:rsidR="0035625F" w:rsidRDefault="0035625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1)Introdução aos conceitos fundamentais da obra </w:t>
            </w:r>
            <w:r w:rsidRPr="0035625F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Ser e Tempo</w:t>
            </w:r>
            <w:r w:rsidRPr="0035625F">
              <w:rPr>
                <w:rFonts w:ascii="Times New Roman" w:eastAsia="Times New Roman" w:hAnsi="Times New Roman" w:cs="Times New Roman"/>
                <w:lang w:eastAsia="pt-BR"/>
              </w:rPr>
              <w:t xml:space="preserve"> de Martin Heidegger</w:t>
            </w:r>
          </w:p>
          <w:p w14:paraId="3E8E69A5" w14:textId="31E03EAD" w:rsidR="0035625F" w:rsidRDefault="0035625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2) Interpretação e construção de texto sobre o tema em questão</w:t>
            </w:r>
          </w:p>
          <w:p w14:paraId="02D13D41" w14:textId="59A7EB45" w:rsidR="0035625F" w:rsidRDefault="0035625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3) </w:t>
            </w:r>
            <w:r w:rsidR="002E097B">
              <w:rPr>
                <w:rFonts w:ascii="Times New Roman" w:eastAsia="Times New Roman" w:hAnsi="Times New Roman" w:cs="Times New Roman"/>
                <w:lang w:eastAsia="pt-BR"/>
              </w:rPr>
              <w:t xml:space="preserve">Compreensão do local da filosofia de Heidegger na história da filosofia contemporânea. </w:t>
            </w:r>
          </w:p>
          <w:p w14:paraId="061A6606" w14:textId="77777777" w:rsidR="0035625F" w:rsidRPr="00740343" w:rsidRDefault="0035625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0E11C50A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2E097B">
              <w:rPr>
                <w:rFonts w:ascii="Times New Roman" w:eastAsia="Times New Roman" w:hAnsi="Times New Roman" w:cs="Times New Roman"/>
                <w:lang w:eastAsia="pt-BR"/>
              </w:rPr>
              <w:t xml:space="preserve">Aulas presenciais teóricas e discussão via fórum na plataforma </w:t>
            </w:r>
            <w:proofErr w:type="spellStart"/>
            <w:r w:rsidR="002E097B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="002E097B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350EA0D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2E097B">
              <w:rPr>
                <w:rFonts w:ascii="Times New Roman" w:eastAsia="Times New Roman" w:hAnsi="Times New Roman" w:cs="Times New Roman"/>
                <w:lang w:eastAsia="pt-BR"/>
              </w:rPr>
              <w:t xml:space="preserve">Elaboração de trabalho final e participação nas discussões em sala e nos fóruns. 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44ADC648" w14:textId="5AF0C4C3" w:rsidR="003051AF" w:rsidRPr="002E097B" w:rsidRDefault="002E097B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E097B">
              <w:rPr>
                <w:rFonts w:ascii="Times New Roman" w:eastAsia="Times New Roman" w:hAnsi="Times New Roman" w:cs="Times New Roman"/>
                <w:lang w:eastAsia="pt-BR"/>
              </w:rPr>
              <w:t>Heidegger, M. Ser e Tempo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, (Tradução de Fausto Castilho) Campinas/Petrópolis. Unicamp/Vozes</w:t>
            </w:r>
            <w:r w:rsidR="00F55BE4">
              <w:rPr>
                <w:rFonts w:ascii="Times New Roman" w:eastAsia="Times New Roman" w:hAnsi="Times New Roman" w:cs="Times New Roman"/>
                <w:lang w:eastAsia="pt-BR"/>
              </w:rPr>
              <w:t>, 2012</w:t>
            </w:r>
          </w:p>
          <w:p w14:paraId="599C8302" w14:textId="1E243704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94D8D20" w14:textId="0E5F0021" w:rsidR="00AA5556" w:rsidRDefault="00D714B9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>HEIDEGGER, Martin. Conferências e escritos filosóficos. São Paulo: Abril Cultural, 1979. 302 p. (Os pensadores).</w:t>
            </w:r>
          </w:p>
          <w:p w14:paraId="73652AAB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6D76483A" w14:textId="1E4DF3E1" w:rsidR="00A21AA6" w:rsidRPr="00740343" w:rsidRDefault="00557008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 xml:space="preserve">HEIDEGGER, Martin. Carta sobre o humanismo. 2. ed. São Paulo: Centauro, 2005. 93 p. 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9E0A3A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CE69" w14:textId="77777777" w:rsidR="009E0A3A" w:rsidRDefault="009E0A3A" w:rsidP="00C6710B">
      <w:r>
        <w:separator/>
      </w:r>
    </w:p>
  </w:endnote>
  <w:endnote w:type="continuationSeparator" w:id="0">
    <w:p w14:paraId="7E81A3CF" w14:textId="77777777" w:rsidR="009E0A3A" w:rsidRDefault="009E0A3A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5852" w14:textId="77777777" w:rsidR="009E0A3A" w:rsidRDefault="009E0A3A" w:rsidP="00C6710B">
      <w:r>
        <w:separator/>
      </w:r>
    </w:p>
  </w:footnote>
  <w:footnote w:type="continuationSeparator" w:id="0">
    <w:p w14:paraId="20539261" w14:textId="77777777" w:rsidR="009E0A3A" w:rsidRDefault="009E0A3A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331A3"/>
    <w:multiLevelType w:val="hybridMultilevel"/>
    <w:tmpl w:val="EACADB0C"/>
    <w:lvl w:ilvl="0" w:tplc="A5C8766E">
      <w:start w:val="1"/>
      <w:numFmt w:val="decimal"/>
      <w:lvlText w:val="%1)"/>
      <w:lvlJc w:val="left"/>
      <w:pPr>
        <w:ind w:left="720" w:hanging="360"/>
      </w:pPr>
      <w:rPr>
        <w:rFonts w:hint="default"/>
        <w:color w:val="A5A5A5" w:themeColor="accent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E097B"/>
    <w:rsid w:val="002E7F96"/>
    <w:rsid w:val="003051AF"/>
    <w:rsid w:val="0035625F"/>
    <w:rsid w:val="003A7D10"/>
    <w:rsid w:val="003B09FC"/>
    <w:rsid w:val="003E03E2"/>
    <w:rsid w:val="004C2648"/>
    <w:rsid w:val="00533107"/>
    <w:rsid w:val="005360EF"/>
    <w:rsid w:val="00557008"/>
    <w:rsid w:val="006953DB"/>
    <w:rsid w:val="006B2CA8"/>
    <w:rsid w:val="00740343"/>
    <w:rsid w:val="00771E2B"/>
    <w:rsid w:val="007B4955"/>
    <w:rsid w:val="007F2200"/>
    <w:rsid w:val="008765C8"/>
    <w:rsid w:val="00937FAB"/>
    <w:rsid w:val="009E0A3A"/>
    <w:rsid w:val="00A21AA6"/>
    <w:rsid w:val="00AA5556"/>
    <w:rsid w:val="00B24C74"/>
    <w:rsid w:val="00B93905"/>
    <w:rsid w:val="00C6710B"/>
    <w:rsid w:val="00D714B9"/>
    <w:rsid w:val="00DA5FEA"/>
    <w:rsid w:val="00F01D21"/>
    <w:rsid w:val="00F23186"/>
    <w:rsid w:val="00F54B23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B9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E1099058-C4F9-E94E-A828-8510A855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10</cp:revision>
  <dcterms:created xsi:type="dcterms:W3CDTF">2022-06-20T14:37:00Z</dcterms:created>
  <dcterms:modified xsi:type="dcterms:W3CDTF">2022-06-28T12:22:00Z</dcterms:modified>
</cp:coreProperties>
</file>