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3164F7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  <w:r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PLANO DE ENSINO </w:t>
      </w:r>
    </w:p>
    <w:p w14:paraId="7DBC3006" w14:textId="19076F63" w:rsidR="003D7D73" w:rsidRPr="003164F7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  <w:r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 Atividades Domiciliares Especiais (ADE)</w:t>
      </w:r>
    </w:p>
    <w:p w14:paraId="17F08EE6" w14:textId="7F826CE6" w:rsidR="00314D10" w:rsidRPr="003164F7" w:rsidRDefault="00314D10" w:rsidP="007A3588">
      <w:pPr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  <w:r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O plano de ensino revisado para ADE deve prever: quais atividades serão solicitadas aos estudantes e qual carga horária será computada para </w:t>
      </w:r>
      <w:r w:rsidR="00511780" w:rsidRPr="003164F7">
        <w:rPr>
          <w:rFonts w:ascii="Times New Roman" w:hAnsi="Times New Roman" w:cs="Times New Roman"/>
          <w:b w:val="0"/>
          <w:bCs/>
          <w:sz w:val="20"/>
          <w:szCs w:val="20"/>
        </w:rPr>
        <w:t>as</w:t>
      </w:r>
      <w:r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 atividade</w:t>
      </w:r>
      <w:r w:rsidR="00511780" w:rsidRPr="003164F7">
        <w:rPr>
          <w:rFonts w:ascii="Times New Roman" w:hAnsi="Times New Roman" w:cs="Times New Roman"/>
          <w:b w:val="0"/>
          <w:bCs/>
          <w:sz w:val="20"/>
          <w:szCs w:val="20"/>
        </w:rPr>
        <w:t>s</w:t>
      </w:r>
      <w:r w:rsidR="007A3588"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. </w:t>
      </w:r>
      <w:r w:rsidR="00D65F2E" w:rsidRPr="003164F7">
        <w:rPr>
          <w:rFonts w:ascii="Times New Roman" w:hAnsi="Times New Roman" w:cs="Times New Roman"/>
          <w:b w:val="0"/>
          <w:bCs/>
          <w:sz w:val="20"/>
          <w:szCs w:val="20"/>
        </w:rPr>
        <w:t>A</w:t>
      </w:r>
      <w:r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 frequência do estudante</w:t>
      </w:r>
      <w:r w:rsidR="007A3588"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 não será estimada por sua presença nas atividades síncronas, mas sim pela </w:t>
      </w:r>
      <w:r w:rsidR="004A28B7"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efetiva </w:t>
      </w:r>
      <w:r w:rsidR="007A3588" w:rsidRPr="003164F7">
        <w:rPr>
          <w:rFonts w:ascii="Times New Roman" w:hAnsi="Times New Roman" w:cs="Times New Roman"/>
          <w:b w:val="0"/>
          <w:bCs/>
          <w:sz w:val="20"/>
          <w:szCs w:val="20"/>
        </w:rPr>
        <w:t>realização das atividades propostas</w:t>
      </w:r>
      <w:r w:rsidR="00511780"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 para o cumprimento do curso</w:t>
      </w:r>
      <w:r w:rsidR="007A3588" w:rsidRPr="003164F7">
        <w:rPr>
          <w:rFonts w:ascii="Times New Roman" w:hAnsi="Times New Roman" w:cs="Times New Roman"/>
          <w:b w:val="0"/>
          <w:bCs/>
          <w:sz w:val="20"/>
          <w:szCs w:val="20"/>
        </w:rPr>
        <w:t>.</w:t>
      </w:r>
    </w:p>
    <w:p w14:paraId="26231180" w14:textId="77777777" w:rsidR="00314D10" w:rsidRPr="003164F7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9B4924" w:rsidRPr="003164F7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3164F7" w:rsidRDefault="008F5379" w:rsidP="00511780">
            <w:pPr>
              <w:spacing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UNIDADE CURRICULAR</w:t>
            </w:r>
            <w:r w:rsidR="003D7D73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:  </w:t>
            </w:r>
          </w:p>
          <w:p w14:paraId="450E12E0" w14:textId="280B6934" w:rsidR="009332FA" w:rsidRPr="003164F7" w:rsidRDefault="00D67A4B" w:rsidP="008F2271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Ensino, Filosofia e Formação III: a crise da experiência e suas linguagens</w:t>
            </w:r>
          </w:p>
        </w:tc>
      </w:tr>
      <w:tr w:rsidR="009B4924" w:rsidRPr="003164F7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3346547" w:rsidR="00F84B16" w:rsidRPr="003164F7" w:rsidRDefault="008F5379" w:rsidP="00BE5183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Carga Horária Total da UC</w:t>
            </w:r>
            <w:proofErr w:type="gramStart"/>
            <w:r w:rsidR="00F84B16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="0012761A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D67A4B" w:rsidRPr="003164F7">
              <w:rPr>
                <w:rFonts w:ascii="Palatino Linotype" w:eastAsia="Times New Roman" w:hAnsi="Palatino Linotype" w:cs="Arial"/>
                <w:b w:val="0"/>
                <w:bCs/>
                <w:sz w:val="20"/>
                <w:szCs w:val="20"/>
                <w:highlight w:val="white"/>
              </w:rPr>
              <w:t>:</w:t>
            </w:r>
            <w:proofErr w:type="gramEnd"/>
            <w:r w:rsidR="00D67A4B" w:rsidRPr="003164F7">
              <w:rPr>
                <w:rFonts w:ascii="Palatino Linotype" w:eastAsia="Times New Roman" w:hAnsi="Palatino Linotype" w:cs="Arial"/>
                <w:b w:val="0"/>
                <w:bCs/>
                <w:sz w:val="20"/>
                <w:szCs w:val="20"/>
                <w:highlight w:val="white"/>
              </w:rPr>
              <w:t xml:space="preserve"> 90 horas </w:t>
            </w:r>
            <w:r w:rsidR="00D67A4B" w:rsidRPr="003164F7">
              <w:rPr>
                <w:rFonts w:ascii="Palatino Linotype" w:eastAsia="Times New Roman" w:hAnsi="Palatino Linotype" w:cs="Arial"/>
                <w:b w:val="0"/>
                <w:bCs/>
                <w:sz w:val="20"/>
                <w:szCs w:val="20"/>
              </w:rPr>
              <w:t>(73 horas teóricas/ 17 horas práticas)</w:t>
            </w:r>
          </w:p>
        </w:tc>
      </w:tr>
      <w:tr w:rsidR="009B4924" w:rsidRPr="003164F7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162368B4" w:rsidR="008F5379" w:rsidRPr="003164F7" w:rsidRDefault="008F5379" w:rsidP="00CA055A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Professor(a) Responsável: </w:t>
            </w:r>
            <w:r w:rsidR="00D67A4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André Medina </w:t>
            </w:r>
            <w:proofErr w:type="spellStart"/>
            <w:r w:rsidR="00D67A4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Carone</w:t>
            </w:r>
            <w:proofErr w:type="spellEnd"/>
          </w:p>
          <w:p w14:paraId="55AD0D4B" w14:textId="6AE3D8D9" w:rsidR="008F5379" w:rsidRPr="003164F7" w:rsidRDefault="008F5379" w:rsidP="00CA055A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6B62F05D" w:rsidR="008F5379" w:rsidRPr="003164F7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Contato:</w:t>
            </w:r>
            <w:r w:rsidR="000B64E4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hyperlink r:id="rId7" w:history="1">
              <w:r w:rsidR="00E62AF3" w:rsidRPr="003164F7">
                <w:rPr>
                  <w:rStyle w:val="Hyperlink"/>
                  <w:rFonts w:ascii="Times New Roman" w:hAnsi="Times New Roman" w:cs="Times New Roman"/>
                  <w:b w:val="0"/>
                  <w:bCs/>
                  <w:color w:val="auto"/>
                  <w:sz w:val="20"/>
                  <w:szCs w:val="20"/>
                </w:rPr>
                <w:t>andre.carone@unifesp.br</w:t>
              </w:r>
            </w:hyperlink>
          </w:p>
        </w:tc>
      </w:tr>
      <w:tr w:rsidR="009B4924" w:rsidRPr="003164F7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3164F7" w:rsidRDefault="003D7D73" w:rsidP="00CA055A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Ano Letivo: </w:t>
            </w:r>
            <w:r w:rsidR="00BE5183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3164F7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Semestre: </w:t>
            </w:r>
            <w:r w:rsidR="00BE5183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2º SEMESTRE</w:t>
            </w:r>
          </w:p>
        </w:tc>
      </w:tr>
      <w:tr w:rsidR="009B4924" w:rsidRPr="003164F7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3164F7" w:rsidRDefault="008F5379" w:rsidP="00CA055A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Departamento:</w:t>
            </w:r>
            <w:r w:rsidR="00862D08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Filosofia</w:t>
            </w:r>
          </w:p>
        </w:tc>
      </w:tr>
      <w:tr w:rsidR="009B4924" w:rsidRPr="003164F7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1788839" w14:textId="1D715725" w:rsidR="00E62AF3" w:rsidRPr="003164F7" w:rsidRDefault="00E62AF3" w:rsidP="00E62AF3">
            <w:pP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OBJETIVOS</w:t>
            </w:r>
          </w:p>
          <w:p w14:paraId="24CD4FBC" w14:textId="7C4BA7A3" w:rsidR="00E62AF3" w:rsidRPr="003164F7" w:rsidRDefault="00E62AF3" w:rsidP="00B431A8">
            <w:pP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Esta disciplina consiste em um ciclo de leituras que irá abordar questões relacionadas ao ensino, transmissão e experiência da filosofia. Este ciclo será dividido em três blocos: a) uma apresentação geral que pretende caracterizar as figuras que tomam parte nesta experiência: o professor, o aluno e os conteúdos do ensino de filosofia; b) algumas leituras contemporâneas do conceito de experiência; c) a crise da experiência e o conflito das identidades (depressão e sofrimento psíquico; filosofia feminina e questões de gênero; 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necropolítica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e a questão racial).</w:t>
            </w:r>
          </w:p>
        </w:tc>
      </w:tr>
      <w:tr w:rsidR="009B4924" w:rsidRPr="003164F7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3164F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Ementa</w:t>
            </w:r>
          </w:p>
          <w:p w14:paraId="0A5C9697" w14:textId="4567BDC1" w:rsidR="008F5379" w:rsidRPr="003164F7" w:rsidRDefault="00D67A4B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curso visa apresentar, com base no exame de textos filosóficos e ficcionais, uma reflexão sobre temas fundamentais da</w:t>
            </w:r>
            <w:r w:rsidR="00B431A8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cultura para a formação do professor.</w:t>
            </w:r>
          </w:p>
        </w:tc>
      </w:tr>
      <w:tr w:rsidR="009B4924" w:rsidRPr="003164F7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3164F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Conteúdo programático</w:t>
            </w:r>
          </w:p>
          <w:p w14:paraId="1140F4A5" w14:textId="7E89E9BB" w:rsidR="00D67A4B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Rodrigo Peloso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Gellamo</w:t>
            </w:r>
            <w:proofErr w:type="spell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 O ensino da filosofia no limiar da contemporaneidade: o que faz o filósofo quando o seu ofício é ser professor de filosofia? 2 aulas</w:t>
            </w:r>
          </w:p>
          <w:p w14:paraId="0BD89DCD" w14:textId="77E20A39" w:rsidR="00291877" w:rsidRPr="003164F7" w:rsidRDefault="00291877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Kairon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Pereira de 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Araujo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Sousa. O ensino de filosofia no ensino médio: novos desafios: 1 aula</w:t>
            </w:r>
          </w:p>
          <w:p w14:paraId="7322CEFF" w14:textId="41A35A60" w:rsidR="00291877" w:rsidRPr="003164F7" w:rsidRDefault="00291877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Franklin Leopoldo e Silva, 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 representação técnica do mundo e a inexperiência do pensamento: 1 aula</w:t>
            </w:r>
          </w:p>
          <w:p w14:paraId="15CFBBF7" w14:textId="7E8C9AFD" w:rsidR="00D67A4B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Pascal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Dibie</w:t>
            </w:r>
            <w:proofErr w:type="spell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 Como nossos jovens pensam? 1 aula</w:t>
            </w:r>
          </w:p>
          <w:p w14:paraId="42F3B7FB" w14:textId="386D50B1" w:rsidR="00183A0B" w:rsidRPr="003164F7" w:rsidRDefault="00183A0B" w:rsidP="00183A0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Franklin Leopoldo e Silva, Descontrole do tempo histórico e banalização da experiência: 1 aula</w:t>
            </w:r>
          </w:p>
          <w:p w14:paraId="5E3DBF05" w14:textId="6BDDD626" w:rsidR="00D67A4B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Jorge Coli, Mistérios de um mundo sem mistérios</w:t>
            </w:r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1 aula</w:t>
            </w:r>
          </w:p>
          <w:p w14:paraId="0D4CBC8A" w14:textId="6A4114BD" w:rsidR="00D67A4B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Walter Benjamin</w:t>
            </w:r>
            <w:r w:rsidR="00155280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 O narrador</w:t>
            </w:r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91877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aula</w:t>
            </w:r>
          </w:p>
          <w:p w14:paraId="53E99FC0" w14:textId="0DE0C218" w:rsidR="00D67A4B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Maria Rita Kehl, Depressão e imagem do novo mundo</w:t>
            </w:r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1 aula</w:t>
            </w:r>
          </w:p>
          <w:p w14:paraId="44A25A43" w14:textId="4608AE73" w:rsidR="00D67A4B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Joana Tolentino, “Dossiê filósofas” – outras filosofias: compartilhando vozes filosóficas femininas</w:t>
            </w:r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1 aula</w:t>
            </w:r>
          </w:p>
          <w:p w14:paraId="56195728" w14:textId="635D4393" w:rsidR="00291877" w:rsidRPr="003164F7" w:rsidRDefault="00291877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Rosemary Marinho da Silva Maria e Eulina Pessoa de Carvalho O lugar de gênero no componente curricular de Filosofia no Ensino Médio: 1 aula</w:t>
            </w:r>
          </w:p>
          <w:p w14:paraId="3F74A562" w14:textId="0331F9F7" w:rsidR="00D67A4B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Achille</w:t>
            </w:r>
            <w:proofErr w:type="spell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Mbembe</w:t>
            </w:r>
            <w:proofErr w:type="spell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Necropolítica</w:t>
            </w:r>
            <w:proofErr w:type="spellEnd"/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 aulas</w:t>
            </w:r>
          </w:p>
          <w:p w14:paraId="41EF3EE4" w14:textId="0250D7BF" w:rsidR="003372C2" w:rsidRPr="003164F7" w:rsidRDefault="00D67A4B" w:rsidP="00D67A4B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Discussão coletiva, debates e avaliação dos resultados do curso</w:t>
            </w:r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91877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aulas</w:t>
            </w:r>
          </w:p>
          <w:p w14:paraId="68CE6867" w14:textId="4B70D02D" w:rsidR="00D21668" w:rsidRPr="003164F7" w:rsidRDefault="00D21668" w:rsidP="00CA055A"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9B4924" w:rsidRPr="003164F7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3164F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lastRenderedPageBreak/>
              <w:t>Metodologia de ensino</w:t>
            </w:r>
            <w:r w:rsidR="00261EB7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5A2AE793" w14:textId="77777777" w:rsidR="00D67A4B" w:rsidRPr="003164F7" w:rsidRDefault="003D7D73" w:rsidP="00D67A4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Atividades Síncronas</w:t>
            </w:r>
            <w:r w:rsidR="00EB0F45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="00D67A4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4699416F" w14:textId="3985B985" w:rsidR="00D67A4B" w:rsidRPr="003164F7" w:rsidRDefault="00D67A4B" w:rsidP="00D67A4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- Aulas online interativas pelo Google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meet</w:t>
            </w:r>
            <w:proofErr w:type="spellEnd"/>
          </w:p>
          <w:p w14:paraId="00702BE6" w14:textId="77777777" w:rsidR="00D67A4B" w:rsidRPr="003164F7" w:rsidRDefault="00D67A4B" w:rsidP="00D67A4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- Leitura dos textos com atividades orientadas, pelo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Classroom</w:t>
            </w:r>
            <w:proofErr w:type="spellEnd"/>
          </w:p>
          <w:p w14:paraId="128B613F" w14:textId="6A50D199" w:rsidR="00261EB7" w:rsidRPr="003164F7" w:rsidRDefault="00D67A4B" w:rsidP="00D67A4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i/>
                <w:i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- Debate sobre os temas com os alunos pelo Moodle, Google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classroom</w:t>
            </w:r>
            <w:proofErr w:type="spell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e Google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Meet</w:t>
            </w:r>
            <w:proofErr w:type="spell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.</w:t>
            </w:r>
          </w:p>
          <w:p w14:paraId="2C7634F6" w14:textId="77777777" w:rsidR="00161219" w:rsidRPr="003164F7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sz w:val="20"/>
                <w:szCs w:val="20"/>
              </w:rPr>
            </w:pPr>
          </w:p>
          <w:p w14:paraId="0E9DDE1F" w14:textId="2B957E0C" w:rsidR="00261EB7" w:rsidRPr="003164F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Atividades Assíncronas:</w:t>
            </w:r>
          </w:p>
          <w:p w14:paraId="21116156" w14:textId="25BFFE21" w:rsidR="00183A0B" w:rsidRPr="003164F7" w:rsidRDefault="00183A0B" w:rsidP="00183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Redação de três resenhas de textos da bibliografia, a serem entregues ao professor no encerramento do semestre. Os textos podem ser escolhidos livremente pela aluna ou aluno.</w:t>
            </w:r>
          </w:p>
          <w:p w14:paraId="6D80B028" w14:textId="4F3DF165" w:rsidR="00BE5183" w:rsidRPr="003164F7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Disponibilização de Material:</w:t>
            </w:r>
          </w:p>
          <w:p w14:paraId="10AC7CE9" w14:textId="4793FD2D" w:rsidR="00EB0F45" w:rsidRPr="003164F7" w:rsidRDefault="00D67A4B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Toda a bibliografia será </w:t>
            </w:r>
            <w:proofErr w:type="spell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disponbilizada</w:t>
            </w:r>
            <w:proofErr w:type="spell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via e-mail institucional (Pasta Verde) e Plataforma Moodle em formato digital (Arquivos PDF).</w:t>
            </w:r>
          </w:p>
          <w:p w14:paraId="2AC59159" w14:textId="59036517" w:rsidR="00D67A4B" w:rsidRPr="003164F7" w:rsidRDefault="00D67A4B" w:rsidP="00D67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Horários dos encontros síncronos: Vespertino (14h às 17h) </w:t>
            </w:r>
            <w:proofErr w:type="gramStart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 Noturno</w:t>
            </w:r>
            <w:proofErr w:type="gramEnd"/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(19h às 21h), às segundas-feiras.</w:t>
            </w:r>
          </w:p>
          <w:p w14:paraId="4F393EA2" w14:textId="77777777" w:rsidR="00161219" w:rsidRPr="003164F7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4799E7C2" w14:textId="692F1B5A" w:rsidR="00161219" w:rsidRPr="003164F7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9B4924" w:rsidRPr="003164F7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2C28EBF" w14:textId="77777777" w:rsidR="00183A0B" w:rsidRPr="003164F7" w:rsidRDefault="000B64E4" w:rsidP="00183A0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 </w:t>
            </w:r>
            <w:r w:rsidR="0056665A" w:rsidRPr="003164F7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Avaliação:</w:t>
            </w:r>
            <w:r w:rsidR="00625CD1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2B1C2C78" w14:textId="63AB4B3E" w:rsidR="00D67A4B" w:rsidRPr="003164F7" w:rsidRDefault="00D67A4B" w:rsidP="00183A0B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Elaboração de </w:t>
            </w:r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duas resenhas sobre dois textos relacionados 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na bibliografia</w:t>
            </w:r>
            <w:r w:rsidR="00183A0B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da disciplina. O aluno ou aluna irá escolher livremente os tex</w:t>
            </w:r>
            <w:r w:rsidR="00291877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tos</w:t>
            </w:r>
            <w:r w:rsidR="0091351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que irá resenhar.</w:t>
            </w:r>
          </w:p>
          <w:p w14:paraId="198B0881" w14:textId="7E089A80" w:rsidR="003D7D73" w:rsidRPr="003164F7" w:rsidRDefault="008C7160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</w:t>
            </w:r>
            <w:r w:rsidR="003D7D73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onceito final da unidade curricular</w:t>
            </w: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  <w:r w:rsidR="003D7D73"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“cumprido/não cumprido”</w:t>
            </w:r>
          </w:p>
          <w:p w14:paraId="7B181DBA" w14:textId="11E46BE1" w:rsidR="004905F2" w:rsidRPr="003164F7" w:rsidRDefault="000B64E4" w:rsidP="00183A0B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.</w:t>
            </w:r>
          </w:p>
        </w:tc>
      </w:tr>
      <w:tr w:rsidR="009B4924" w:rsidRPr="003164F7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03877E36" w:rsidR="00625CD1" w:rsidRPr="0091351E" w:rsidRDefault="0056665A" w:rsidP="00D66E34">
            <w:pPr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gramStart"/>
            <w:r w:rsidRPr="003164F7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Bibliografia</w:t>
            </w:r>
            <w:r w:rsidRPr="003164F7">
              <w:rPr>
                <w:rFonts w:ascii="Times New Roman" w:hAnsi="Times New Roman" w:cs="Times New Roman"/>
                <w:b w:val="0"/>
                <w:bCs/>
                <w:i/>
                <w:iCs/>
                <w:sz w:val="20"/>
                <w:szCs w:val="20"/>
              </w:rPr>
              <w:t xml:space="preserve">  </w:t>
            </w:r>
            <w:r w:rsidR="0091351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</w:t>
            </w:r>
            <w:proofErr w:type="gramEnd"/>
            <w:r w:rsidR="0091351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será disponibilizada aos alunos via e-mail registrados no sistema da Pasta Verde e na Plataforma Moodle):</w:t>
            </w:r>
          </w:p>
          <w:p w14:paraId="0B37AEDA" w14:textId="77777777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Gellamo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, Rodrigo Peloso. 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O ensino da filosofia no limiar da contemporaneidade: o que faz o filósofo quando o seu ofício é ser professor de filosofia?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São Paulo, Cultura Acadêmica, 2009</w:t>
            </w:r>
          </w:p>
          <w:p w14:paraId="723B89CE" w14:textId="3E9B2DBD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Sousa, 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Kairon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Pereira de 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Araujo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.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“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 ensino de filosofia no ensino médio: novos desafios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, em Carneiro, Silvio R. G.; Alencar, </w:t>
            </w:r>
            <w:proofErr w:type="gram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Marta ;</w:t>
            </w:r>
            <w:proofErr w:type="gram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Correia, Adriano ; Paschoal, Edmilson (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orgs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). 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Filosofar e Ensinar a Filosofar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. 1. ed. São Paulo: ANPOF, 2017. 374</w:t>
            </w:r>
            <w:proofErr w:type="gram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p .</w:t>
            </w:r>
            <w:proofErr w:type="gramEnd"/>
          </w:p>
          <w:p w14:paraId="71228EE8" w14:textId="1293225D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Dibie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, Pascal.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“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Como nossos jovens pensam?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, em NOVAES, Adauto (org.)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Mutações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. Rio de Janeiro: Ed. Agir, 2008a, p. </w:t>
            </w:r>
            <w:r w:rsidR="00E00A39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323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E00A39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333</w:t>
            </w:r>
          </w:p>
          <w:p w14:paraId="55D149D9" w14:textId="655BF319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Leopoldo e Silva, Franklin. A representação técnica do mundo e a inexperiência do pensamento, em Novaes, Adauto (org.)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Mutações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. Rio de Janeiro: Ed. Agir, 2008a, p. </w:t>
            </w:r>
            <w:r w:rsidR="00E00A39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51-62</w:t>
            </w:r>
          </w:p>
          <w:p w14:paraId="590AF581" w14:textId="1C02497B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Coli, Jorge.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“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Mistérios de um mundo sem mistérios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em 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em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NOVAES, Adauto (org.)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Mutações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. Rio de Janeiro: Ed. Agir, 2008a, p. </w:t>
            </w:r>
            <w:r w:rsidR="00E00A39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279-288</w:t>
            </w:r>
          </w:p>
          <w:p w14:paraId="14793061" w14:textId="3B8B85A2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Leopoldo e Silva, Franklin.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“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Descontrole do tempo histórico e banalização da experiência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, em Novaes, Adauto (org.)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Mutações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. Rio de Janeiro: Ed. Agir, 2008a, p. 149-1</w:t>
            </w:r>
            <w:r w:rsidR="00E00A39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6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2</w:t>
            </w:r>
          </w:p>
          <w:p w14:paraId="0841BCE7" w14:textId="77777777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O narrador Walter Benjamin, em 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Benjamin, Habermas, Horkheimer, Adorno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(Coleção Os Pensadores), São Paulo, Editora Abril, 1983, p. 57-74. </w:t>
            </w:r>
          </w:p>
          <w:p w14:paraId="5CF89E37" w14:textId="0A34C9D6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Kehl, Maria Rita.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“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Depressão e imagem do novo mundo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em Novaes, Adauto (org.)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Mutações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. Rio de Janeiro: Ed. Agir, 2008a, p. </w:t>
            </w:r>
            <w:r w:rsidR="00E00A39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295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E00A39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320</w:t>
            </w:r>
          </w:p>
          <w:p w14:paraId="48DA9BF1" w14:textId="1A27027C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Joana Tolentino, “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’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Dossiê filósofas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’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 – outras filosofias: compartilhando vozes filosóficas femininas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”,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em Carneiro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, Silvio R. G.; Alencar, </w:t>
            </w:r>
            <w:proofErr w:type="gram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Marta ;</w:t>
            </w:r>
            <w:proofErr w:type="gram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Correia, Adriano ; Paschoal, Edmilson (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orgs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).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Filosofar e Ensinar a Filosofar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. 1. ed. São Paulo: ANPOF, 2017. 374p.</w:t>
            </w:r>
          </w:p>
          <w:p w14:paraId="059D3EFA" w14:textId="1B4483D9" w:rsidR="00D67A4B" w:rsidRPr="003164F7" w:rsidRDefault="00D67A4B" w:rsidP="00D67A4B">
            <w:pPr>
              <w:jc w:val="both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Rosemary Marinho da Silva Maria e Eulina Pessoa de Carvalho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“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 lugar de gênero no componente curricular de Filosofia no Ensino Médio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”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(UFPB) em Carneiro, Silvio R. G.; Alencar, </w:t>
            </w:r>
            <w:proofErr w:type="gram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Marta ;</w:t>
            </w:r>
            <w:proofErr w:type="gram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 Correia, Adriano ; Paschoal, Edmilson (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orgs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). </w:t>
            </w:r>
            <w:r w:rsidR="00155280" w:rsidRPr="003164F7">
              <w:rPr>
                <w:rFonts w:ascii="Times New Roman" w:eastAsia="Arial" w:hAnsi="Times New Roman" w:cs="Times New Roman"/>
                <w:b w:val="0"/>
                <w:bCs/>
                <w:i/>
                <w:iCs/>
                <w:sz w:val="20"/>
                <w:szCs w:val="20"/>
              </w:rPr>
              <w:t>Filosofar e Ensinar a Filosofar</w:t>
            </w: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. 1. ed. São Paulo: ANPOF, 2017. 374</w:t>
            </w:r>
            <w:proofErr w:type="gram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p .</w:t>
            </w:r>
            <w:proofErr w:type="gramEnd"/>
          </w:p>
          <w:p w14:paraId="540E01D9" w14:textId="2EA9B237" w:rsidR="0057043E" w:rsidRPr="003164F7" w:rsidRDefault="00D67A4B" w:rsidP="00D67A4B">
            <w:pPr>
              <w:jc w:val="both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Mbembe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Achille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. </w:t>
            </w:r>
            <w:proofErr w:type="spellStart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Necropolítica</w:t>
            </w:r>
            <w:proofErr w:type="spellEnd"/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. São Paulo: N-1 edições, 2018</w:t>
            </w:r>
          </w:p>
        </w:tc>
      </w:tr>
      <w:tr w:rsidR="009B4924" w:rsidRPr="003164F7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3164F7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Docentes participantes</w:t>
            </w:r>
          </w:p>
        </w:tc>
      </w:tr>
      <w:tr w:rsidR="009B4924" w:rsidRPr="003164F7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3164F7" w:rsidRDefault="00A46BD6" w:rsidP="00464532">
            <w:pPr>
              <w:jc w:val="center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3164F7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3164F7" w:rsidRDefault="00A46BD6" w:rsidP="00464532">
            <w:pPr>
              <w:jc w:val="center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3164F7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3164F7" w:rsidRDefault="00A46BD6" w:rsidP="00464532">
            <w:pPr>
              <w:jc w:val="center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Carga Horária</w:t>
            </w:r>
          </w:p>
        </w:tc>
      </w:tr>
      <w:tr w:rsidR="009B4924" w:rsidRPr="003164F7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31F140A3" w:rsidR="00A46BD6" w:rsidRPr="003164F7" w:rsidRDefault="00D67A4B" w:rsidP="00464532">
            <w:pPr>
              <w:jc w:val="center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ANDRÉ MEDINA CARONE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3164F7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281B0967" w:rsidR="00A46BD6" w:rsidRPr="003164F7" w:rsidRDefault="00D67A4B" w:rsidP="00464532">
            <w:pPr>
              <w:jc w:val="center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PROFESSOR ADJUNTO I (DOUTOR)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3164F7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3164F7" w:rsidRDefault="00464532" w:rsidP="00464532">
            <w:pPr>
              <w:jc w:val="center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 w:rsidRPr="003164F7"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40h</w:t>
            </w:r>
          </w:p>
        </w:tc>
      </w:tr>
    </w:tbl>
    <w:p w14:paraId="1A9E4633" w14:textId="77777777" w:rsidR="0055061C" w:rsidRDefault="0055061C" w:rsidP="00A648B6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6622D7BF" w14:textId="7C566CF1" w:rsidR="00A648B6" w:rsidRPr="0055061C" w:rsidRDefault="00A648B6" w:rsidP="00A648B6">
      <w:p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5061C">
        <w:rPr>
          <w:rFonts w:ascii="Times New Roman" w:hAnsi="Times New Roman" w:cs="Times New Roman"/>
          <w:b w:val="0"/>
          <w:bCs/>
          <w:sz w:val="28"/>
          <w:szCs w:val="28"/>
        </w:rPr>
        <w:t>Cronograma</w:t>
      </w:r>
    </w:p>
    <w:p w14:paraId="3DED81B7" w14:textId="7E98B870" w:rsidR="00B67965" w:rsidRPr="003164F7" w:rsidRDefault="008350DD" w:rsidP="00717F4C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  <w:r w:rsidRPr="003164F7">
        <w:rPr>
          <w:rFonts w:ascii="Times New Roman" w:hAnsi="Times New Roman" w:cs="Times New Roman"/>
          <w:b w:val="0"/>
          <w:bCs/>
          <w:sz w:val="20"/>
          <w:szCs w:val="20"/>
        </w:rPr>
        <w:t>D</w:t>
      </w:r>
      <w:r w:rsidR="00717F4C"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e </w:t>
      </w:r>
      <w:r w:rsidR="00BE5183" w:rsidRPr="003164F7">
        <w:rPr>
          <w:rFonts w:ascii="Times New Roman" w:hAnsi="Times New Roman" w:cs="Times New Roman"/>
          <w:b w:val="0"/>
          <w:bCs/>
          <w:sz w:val="20"/>
          <w:szCs w:val="20"/>
        </w:rPr>
        <w:t>18</w:t>
      </w:r>
      <w:r w:rsidR="00862D08" w:rsidRPr="003164F7">
        <w:rPr>
          <w:rFonts w:ascii="Times New Roman" w:hAnsi="Times New Roman" w:cs="Times New Roman"/>
          <w:b w:val="0"/>
          <w:bCs/>
          <w:sz w:val="20"/>
          <w:szCs w:val="20"/>
        </w:rPr>
        <w:t>/11</w:t>
      </w:r>
      <w:r w:rsidR="00BE72A6" w:rsidRPr="003164F7">
        <w:rPr>
          <w:rFonts w:ascii="Times New Roman" w:hAnsi="Times New Roman" w:cs="Times New Roman"/>
          <w:b w:val="0"/>
          <w:bCs/>
          <w:sz w:val="20"/>
          <w:szCs w:val="20"/>
        </w:rPr>
        <w:t>/2020</w:t>
      </w:r>
      <w:r w:rsidR="00717F4C" w:rsidRPr="003164F7">
        <w:rPr>
          <w:rFonts w:ascii="Times New Roman" w:hAnsi="Times New Roman" w:cs="Times New Roman"/>
          <w:b w:val="0"/>
          <w:bCs/>
          <w:sz w:val="20"/>
          <w:szCs w:val="20"/>
        </w:rPr>
        <w:t xml:space="preserve"> a </w:t>
      </w:r>
      <w:r w:rsidR="00BE72A6" w:rsidRPr="003164F7">
        <w:rPr>
          <w:rFonts w:ascii="Times New Roman" w:hAnsi="Times New Roman" w:cs="Times New Roman"/>
          <w:b w:val="0"/>
          <w:bCs/>
          <w:sz w:val="20"/>
          <w:szCs w:val="20"/>
        </w:rPr>
        <w:t>02</w:t>
      </w:r>
      <w:r w:rsidR="00862D08" w:rsidRPr="003164F7">
        <w:rPr>
          <w:rFonts w:ascii="Times New Roman" w:hAnsi="Times New Roman" w:cs="Times New Roman"/>
          <w:b w:val="0"/>
          <w:bCs/>
          <w:sz w:val="20"/>
          <w:szCs w:val="20"/>
        </w:rPr>
        <w:t>/03</w:t>
      </w:r>
      <w:r w:rsidR="00BE72A6" w:rsidRPr="003164F7">
        <w:rPr>
          <w:rFonts w:ascii="Times New Roman" w:hAnsi="Times New Roman" w:cs="Times New Roman"/>
          <w:b w:val="0"/>
          <w:bCs/>
          <w:sz w:val="20"/>
          <w:szCs w:val="20"/>
        </w:rPr>
        <w:t>/</w:t>
      </w:r>
      <w:r w:rsidR="00717F4C" w:rsidRPr="003164F7">
        <w:rPr>
          <w:rFonts w:ascii="Times New Roman" w:hAnsi="Times New Roman" w:cs="Times New Roman"/>
          <w:b w:val="0"/>
          <w:bCs/>
          <w:sz w:val="20"/>
          <w:szCs w:val="20"/>
        </w:rPr>
        <w:t>202</w:t>
      </w:r>
      <w:r w:rsidR="00BE72A6" w:rsidRPr="003164F7">
        <w:rPr>
          <w:rFonts w:ascii="Times New Roman" w:hAnsi="Times New Roman" w:cs="Times New Roman"/>
          <w:b w:val="0"/>
          <w:bCs/>
          <w:sz w:val="20"/>
          <w:szCs w:val="20"/>
        </w:rPr>
        <w:t>1 (Recesso 23/12/20 a 03/01/2021)</w:t>
      </w:r>
    </w:p>
    <w:p w14:paraId="70685484" w14:textId="2EFF18BF" w:rsidR="008A4B9F" w:rsidRPr="003164F7" w:rsidRDefault="008A4B9F" w:rsidP="00717F4C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9B4924" w:rsidRPr="003164F7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3164F7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3164F7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3164F7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Horas</w:t>
            </w:r>
            <w:r w:rsidR="00EA7AA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B4924" w:rsidRPr="003164F7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3164F7" w:rsidRDefault="001741EF" w:rsidP="00A93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64A440B3" w14:textId="77777777" w:rsidR="001741E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Síncronas:</w:t>
            </w:r>
          </w:p>
          <w:p w14:paraId="68A5A0A8" w14:textId="33918E58" w:rsidR="008A4B9F" w:rsidRPr="003164F7" w:rsidRDefault="00291877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e 30/11: Rodrigo Peloso </w:t>
            </w:r>
            <w:proofErr w:type="spellStart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Gellamo</w:t>
            </w:r>
            <w:proofErr w:type="spellEnd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, O ensino da filosofia no limiar da contemporaneidade: o que faz o filósofo quando o seu ofício é ser professor de filosofia?</w:t>
            </w:r>
          </w:p>
          <w:p w14:paraId="1288C5CF" w14:textId="0ADB4BC8" w:rsidR="00291877" w:rsidRPr="003164F7" w:rsidRDefault="00291877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7/12:</w:t>
            </w:r>
            <w:r w:rsidR="00D627C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Franklin Leopoldo e Silva, </w:t>
            </w:r>
            <w:r w:rsidRPr="003164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 representação técnica do mundo e a inexperiência do pensamento</w:t>
            </w:r>
          </w:p>
          <w:p w14:paraId="007D4035" w14:textId="19F6E18B" w:rsidR="00291877" w:rsidRPr="003164F7" w:rsidRDefault="00291877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14/12:</w:t>
            </w:r>
            <w:r w:rsidR="00D627C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Pascal </w:t>
            </w:r>
            <w:proofErr w:type="spellStart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Dibie</w:t>
            </w:r>
            <w:proofErr w:type="spellEnd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Como</w:t>
            </w:r>
            <w:proofErr w:type="gramEnd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nossos jovens pensam?</w:t>
            </w:r>
          </w:p>
          <w:p w14:paraId="42275960" w14:textId="79745290" w:rsidR="00291877" w:rsidRPr="003164F7" w:rsidRDefault="00291877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21/12: Franklin Leopoldo e Silva, Descontrole do tempo histórico e</w:t>
            </w:r>
            <w:r w:rsidR="00D627C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banalização da experiência</w:t>
            </w:r>
          </w:p>
          <w:p w14:paraId="108A346C" w14:textId="433D4609" w:rsidR="00291877" w:rsidRPr="003164F7" w:rsidRDefault="00291877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4/1: Walter Benjamin, O narrador</w:t>
            </w:r>
          </w:p>
          <w:p w14:paraId="20B49DF7" w14:textId="3A64B81A" w:rsidR="00291877" w:rsidRPr="003164F7" w:rsidRDefault="00291877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627C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/1: Maria Rita Kehl, Depressão e imagem do novo mundo</w:t>
            </w:r>
          </w:p>
          <w:p w14:paraId="671E6752" w14:textId="0059443A" w:rsidR="00D627CA" w:rsidRPr="003164F7" w:rsidRDefault="00D627CA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18/1: Joana Tolentino, “Dossiê filósofas” – outras filosofias: compartilhando vozes filosóficas femininas</w:t>
            </w:r>
          </w:p>
          <w:p w14:paraId="1DE4F930" w14:textId="682BEBEF" w:rsidR="00D627CA" w:rsidRPr="003164F7" w:rsidRDefault="00D627CA" w:rsidP="003B69A0">
            <w:pPr>
              <w:spacing w:before="0" w:after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25/1: </w:t>
            </w:r>
            <w:r w:rsidRPr="003164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Rosemary Marinho da Silva Maria e Eulina Pessoa de Carvalho O lugar de gênero no componente curricular de Filosofia no Ensino Médio</w:t>
            </w:r>
          </w:p>
          <w:p w14:paraId="7F4EF1F7" w14:textId="3BB02F20" w:rsidR="00D627CA" w:rsidRPr="003164F7" w:rsidRDefault="00D627CA" w:rsidP="00D627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1/2 e 8/2 </w:t>
            </w:r>
            <w:proofErr w:type="spellStart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Achille</w:t>
            </w:r>
            <w:proofErr w:type="spellEnd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Mbembe</w:t>
            </w:r>
            <w:proofErr w:type="spellEnd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Necropolítica</w:t>
            </w:r>
            <w:proofErr w:type="spellEnd"/>
          </w:p>
          <w:p w14:paraId="34661254" w14:textId="0FF8AED2" w:rsidR="008A4B9F" w:rsidRPr="003164F7" w:rsidRDefault="00D627CA" w:rsidP="003164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22/2 e 1/3 Discussão coletiva, debates e avaliação dos resultados do curso</w:t>
            </w:r>
          </w:p>
        </w:tc>
        <w:tc>
          <w:tcPr>
            <w:tcW w:w="1108" w:type="dxa"/>
            <w:shd w:val="clear" w:color="auto" w:fill="auto"/>
          </w:tcPr>
          <w:p w14:paraId="68D626A5" w14:textId="0A486AAC" w:rsidR="001741EF" w:rsidRPr="003164F7" w:rsidRDefault="00D627CA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9B4924" w:rsidRPr="003164F7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3164F7" w:rsidRDefault="001741EF" w:rsidP="00A93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2739198" w:rsidR="001741E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Alternativas de atividades assíncronas (para os alunos que não puderem participar dos encontros síncronos):</w:t>
            </w:r>
          </w:p>
          <w:p w14:paraId="019D5B01" w14:textId="77777777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0B434C" w14:textId="12211105" w:rsidR="008A4B9F" w:rsidRPr="003164F7" w:rsidRDefault="00062157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(para tais atividades, as horas contadas devem equivaler às horas das atividades síncronas, já computadas no Total de horas)</w:t>
            </w:r>
          </w:p>
          <w:p w14:paraId="7C0312A8" w14:textId="77777777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2C97CD" w14:textId="012177F1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Pr="003164F7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056869" w14:textId="77777777" w:rsidR="00372AA5" w:rsidRPr="003164F7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2F696" w14:textId="77777777" w:rsidR="00372AA5" w:rsidRPr="003164F7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78B472" w14:textId="079ACB49" w:rsidR="00372AA5" w:rsidRPr="003164F7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  <w:tr w:rsidR="009B4924" w:rsidRPr="003164F7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3164F7" w:rsidRDefault="008A4B9F" w:rsidP="00A93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Orientações de leituras:</w:t>
            </w:r>
          </w:p>
          <w:p w14:paraId="7AD428EB" w14:textId="77777777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832DC" w14:textId="6BD238A6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4C8CA60F" w:rsidR="008A4B9F" w:rsidRPr="003164F7" w:rsidRDefault="00D627CA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B4924" w:rsidRPr="003164F7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3164F7" w:rsidRDefault="001741EF" w:rsidP="00A93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Avaliações:</w:t>
            </w:r>
          </w:p>
          <w:p w14:paraId="3E98E5A5" w14:textId="77777777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D5D2D8" w14:textId="35A2B8D0" w:rsidR="008A4B9F" w:rsidRPr="003164F7" w:rsidRDefault="008A4B9F" w:rsidP="003B69A0">
            <w:p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77536E9A" w14:textId="77777777" w:rsidR="001741EF" w:rsidRPr="003164F7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DA221C" w14:textId="7640EAD5" w:rsidR="00291877" w:rsidRPr="003164F7" w:rsidRDefault="00D627CA" w:rsidP="00EA7AAA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9B4924" w:rsidRPr="003164F7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3164F7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Total de</w:t>
            </w:r>
            <w:r w:rsidR="008A4B9F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D2DAB9E" w:rsidR="00CA0C06" w:rsidRPr="003164F7" w:rsidRDefault="00D627CA" w:rsidP="00EA7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51732A" w:rsidRPr="003164F7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3164F7" w:rsidRDefault="00B67965" w:rsidP="00EA7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51732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/0</w:t>
            </w: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1732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/202</w:t>
            </w:r>
            <w:r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1732A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4B6F1B" w:rsidRPr="003164F7">
              <w:rPr>
                <w:rFonts w:ascii="Times New Roman" w:hAnsi="Times New Roman" w:cs="Times New Roman"/>
                <w:bCs/>
                <w:sz w:val="20"/>
                <w:szCs w:val="20"/>
              </w:rPr>
              <w:t>Prazo final para preenchimento da pasta verde.</w:t>
            </w:r>
          </w:p>
        </w:tc>
      </w:tr>
    </w:tbl>
    <w:p w14:paraId="68C35FD0" w14:textId="77777777" w:rsidR="00F32EAF" w:rsidRPr="003164F7" w:rsidRDefault="00F32EAF" w:rsidP="008C7160">
      <w:pPr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5040E464" w14:textId="7262D452" w:rsidR="00066EF9" w:rsidRPr="003164F7" w:rsidRDefault="00066EF9" w:rsidP="00066EF9">
      <w:pPr>
        <w:spacing w:before="0" w:after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54785017" w14:textId="77777777" w:rsidR="00C044DA" w:rsidRPr="003164F7" w:rsidRDefault="00C044DA" w:rsidP="00066EF9">
      <w:pPr>
        <w:spacing w:before="0" w:after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sectPr w:rsidR="00C044DA" w:rsidRPr="003164F7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DFF8A" w14:textId="77777777" w:rsidR="00CA5AE8" w:rsidRDefault="00CA5AE8" w:rsidP="003D7D73">
      <w:pPr>
        <w:spacing w:before="0" w:after="0"/>
      </w:pPr>
      <w:r>
        <w:separator/>
      </w:r>
    </w:p>
  </w:endnote>
  <w:endnote w:type="continuationSeparator" w:id="0">
    <w:p w14:paraId="739B6D70" w14:textId="77777777" w:rsidR="00CA5AE8" w:rsidRDefault="00CA5AE8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1B92" w14:textId="77777777" w:rsidR="00CA5AE8" w:rsidRDefault="00CA5AE8" w:rsidP="003D7D73">
      <w:pPr>
        <w:spacing w:before="0" w:after="0"/>
      </w:pPr>
      <w:r>
        <w:separator/>
      </w:r>
    </w:p>
  </w:footnote>
  <w:footnote w:type="continuationSeparator" w:id="0">
    <w:p w14:paraId="4526C7AF" w14:textId="77777777" w:rsidR="00CA5AE8" w:rsidRDefault="00CA5AE8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A7107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55280"/>
    <w:rsid w:val="00161219"/>
    <w:rsid w:val="001741EF"/>
    <w:rsid w:val="00183A0B"/>
    <w:rsid w:val="00187C52"/>
    <w:rsid w:val="001A05F6"/>
    <w:rsid w:val="001A0BB2"/>
    <w:rsid w:val="001A392F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1877"/>
    <w:rsid w:val="0029713F"/>
    <w:rsid w:val="002B1DFD"/>
    <w:rsid w:val="002D421D"/>
    <w:rsid w:val="00314D10"/>
    <w:rsid w:val="003164F7"/>
    <w:rsid w:val="003372C2"/>
    <w:rsid w:val="003412BE"/>
    <w:rsid w:val="003431DF"/>
    <w:rsid w:val="003434FE"/>
    <w:rsid w:val="0035344D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5061C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1022E"/>
    <w:rsid w:val="00625CD1"/>
    <w:rsid w:val="006357D6"/>
    <w:rsid w:val="00661652"/>
    <w:rsid w:val="006865A0"/>
    <w:rsid w:val="006B1D58"/>
    <w:rsid w:val="006C3D21"/>
    <w:rsid w:val="006C4F3E"/>
    <w:rsid w:val="006C5276"/>
    <w:rsid w:val="006F2835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1351E"/>
    <w:rsid w:val="009332FA"/>
    <w:rsid w:val="00960464"/>
    <w:rsid w:val="00986834"/>
    <w:rsid w:val="009877A0"/>
    <w:rsid w:val="009A102C"/>
    <w:rsid w:val="009A5713"/>
    <w:rsid w:val="009B4924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B12C91"/>
    <w:rsid w:val="00B153AC"/>
    <w:rsid w:val="00B431A8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A5AE8"/>
    <w:rsid w:val="00CC112C"/>
    <w:rsid w:val="00CC23BE"/>
    <w:rsid w:val="00CC2854"/>
    <w:rsid w:val="00CE33C9"/>
    <w:rsid w:val="00D00FF0"/>
    <w:rsid w:val="00D12B89"/>
    <w:rsid w:val="00D21668"/>
    <w:rsid w:val="00D21DF1"/>
    <w:rsid w:val="00D35E3D"/>
    <w:rsid w:val="00D627CA"/>
    <w:rsid w:val="00D65F2E"/>
    <w:rsid w:val="00D66E34"/>
    <w:rsid w:val="00D67A4B"/>
    <w:rsid w:val="00D83A8B"/>
    <w:rsid w:val="00DA5C61"/>
    <w:rsid w:val="00DF4FB6"/>
    <w:rsid w:val="00E00A39"/>
    <w:rsid w:val="00E40043"/>
    <w:rsid w:val="00E433C8"/>
    <w:rsid w:val="00E62AF3"/>
    <w:rsid w:val="00E6385A"/>
    <w:rsid w:val="00E80596"/>
    <w:rsid w:val="00E82410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76477"/>
    <w:rsid w:val="00F82FBE"/>
    <w:rsid w:val="00F84B16"/>
    <w:rsid w:val="00F92630"/>
    <w:rsid w:val="00F9450B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2A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.carone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cp:lastPrinted>2020-09-22T18:00:00Z</cp:lastPrinted>
  <dcterms:created xsi:type="dcterms:W3CDTF">2020-09-28T19:37:00Z</dcterms:created>
  <dcterms:modified xsi:type="dcterms:W3CDTF">2020-10-01T13:44:00Z</dcterms:modified>
</cp:coreProperties>
</file>