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52A06F16" w:rsidR="0062595D" w:rsidRPr="00C020BA" w:rsidRDefault="00304B14" w:rsidP="00C020BA">
      <w:pPr>
        <w:pStyle w:val="Subttulo"/>
        <w:jc w:val="center"/>
        <w:rPr>
          <w:sz w:val="28"/>
          <w:szCs w:val="28"/>
        </w:rPr>
      </w:pPr>
      <w:r w:rsidRPr="00C020BA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EC5006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5599D0" w14:textId="0F572DCB" w:rsidR="0062595D" w:rsidRPr="001554F7" w:rsidRDefault="00304B14" w:rsidP="00155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UNIDADE CURRICULAR:  </w:t>
            </w:r>
            <w:r w:rsidR="00A06499" w:rsidRPr="00E22A3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>História da Filosofia Moderna:</w:t>
            </w:r>
            <w:r w:rsidR="001554F7" w:rsidRPr="00E22A31">
              <w:rPr>
                <w:rFonts w:asciiTheme="minorHAnsi" w:eastAsia="Calibri" w:hAnsiTheme="minorHAnsi" w:cs="Calibri"/>
                <w:bCs/>
                <w:color w:val="000000"/>
                <w:sz w:val="22"/>
                <w:szCs w:val="22"/>
              </w:rPr>
              <w:t xml:space="preserve"> </w:t>
            </w:r>
            <w:r w:rsidR="001A32C9" w:rsidRPr="00E22A31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Seminários de Leitura da Crítica da Razão Pura, de Kant.</w:t>
            </w:r>
          </w:p>
        </w:tc>
      </w:tr>
      <w:tr w:rsidR="0062595D" w:rsidRPr="00EC5006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1817FA4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984C19"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1D943AA" w14:textId="790595C9" w:rsidR="0062595D" w:rsidRPr="00EC5006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Horas já ministradas presencialmente (de 02/03 a 13/03/2020):</w:t>
            </w:r>
            <w:r w:rsidR="00B63CAB"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12h</w:t>
            </w:r>
          </w:p>
          <w:p w14:paraId="07058489" w14:textId="60585E30" w:rsidR="0062595D" w:rsidRPr="00EC5006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B63CAB"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78</w:t>
            </w: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EC5006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38739501" w:rsidR="0062595D" w:rsidRPr="00EC5006" w:rsidRDefault="00252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Dr. Alexandre </w:t>
            </w:r>
            <w:r w:rsidR="000178AD"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de Oliveira Torres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B8E71A" w14:textId="39CA14FB" w:rsidR="0062595D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Contato:</w:t>
            </w:r>
            <w:r w:rsidR="008F3BE9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8F3BE9" w:rsidRPr="00D46BD1">
                <w:rPr>
                  <w:rStyle w:val="Hyperlink"/>
                  <w:rFonts w:asciiTheme="minorHAnsi" w:eastAsia="Cambria" w:hAnsiTheme="minorHAnsi" w:cs="Cambria"/>
                  <w:b/>
                  <w:sz w:val="22"/>
                  <w:szCs w:val="22"/>
                </w:rPr>
                <w:t>alexandre.carrasco@unifesp.br</w:t>
              </w:r>
            </w:hyperlink>
          </w:p>
          <w:p w14:paraId="00446C59" w14:textId="697265D1" w:rsidR="008F3BE9" w:rsidRPr="008F3BE9" w:rsidRDefault="008F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595D" w:rsidRPr="00EC5006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EC5006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EC5006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36760FEF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EC5006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3DBF3F14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</w:t>
            </w:r>
            <w:r w:rsidR="00514BB7"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 xml:space="preserve"> Geral</w:t>
            </w:r>
          </w:p>
          <w:p w14:paraId="6BAAE671" w14:textId="4BF93476" w:rsidR="00E424DA" w:rsidRPr="00EC5006" w:rsidRDefault="00E424DA" w:rsidP="00E424DA">
            <w:pPr>
              <w:spacing w:before="140" w:line="360" w:lineRule="auto"/>
              <w:jc w:val="both"/>
              <w:rPr>
                <w:rFonts w:asciiTheme="minorHAnsi" w:hAnsiTheme="minorHAnsi"/>
                <w:u w:val="single"/>
              </w:rPr>
            </w:pPr>
            <w:r w:rsidRPr="00EC5006">
              <w:rPr>
                <w:rFonts w:asciiTheme="minorHAnsi" w:hAnsiTheme="minorHAnsi"/>
                <w:u w:val="single"/>
              </w:rPr>
              <w:t xml:space="preserve">Seminário de Leitura da Crítica da Razão Pura, bem como de textos conexos de Kant, com o propósito de localizar e melhor definir o problema crítico e seu sentido como atualização formal do programa da Ilustração. </w:t>
            </w:r>
          </w:p>
          <w:p w14:paraId="325E666A" w14:textId="77777777" w:rsidR="00514BB7" w:rsidRPr="00EC5006" w:rsidRDefault="00514BB7" w:rsidP="00E424DA">
            <w:pPr>
              <w:spacing w:before="140" w:line="360" w:lineRule="auto"/>
              <w:jc w:val="both"/>
              <w:rPr>
                <w:rFonts w:asciiTheme="minorHAnsi" w:hAnsiTheme="minorHAnsi"/>
                <w:u w:val="single"/>
              </w:rPr>
            </w:pPr>
          </w:p>
          <w:p w14:paraId="4A3ED4D7" w14:textId="77777777" w:rsidR="00514BB7" w:rsidRPr="00EC5006" w:rsidRDefault="00514BB7" w:rsidP="00514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bCs/>
                <w:color w:val="000000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</w:rPr>
              <w:t xml:space="preserve">OBJETIVOS </w:t>
            </w:r>
            <w:r w:rsidRPr="00EC5006">
              <w:rPr>
                <w:rFonts w:asciiTheme="minorHAnsi" w:hAnsiTheme="minorHAnsi"/>
                <w:b/>
                <w:bCs/>
              </w:rPr>
              <w:t>ESPECÍFICOS</w:t>
            </w:r>
          </w:p>
          <w:p w14:paraId="75474569" w14:textId="26643BC7" w:rsidR="00514BB7" w:rsidRPr="00EC5006" w:rsidRDefault="00514BB7" w:rsidP="00984C19">
            <w:pPr>
              <w:rPr>
                <w:rFonts w:asciiTheme="minorHAnsi" w:hAnsiTheme="minorHAnsi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sz w:val="22"/>
                <w:szCs w:val="22"/>
              </w:rPr>
              <w:t>Apresentar os problemas característicos da filosofia crítica e seus desdobramentos no debate filosófico do século XIX.</w:t>
            </w:r>
          </w:p>
          <w:p w14:paraId="0C0FAB1F" w14:textId="205B5A7B" w:rsidR="0062595D" w:rsidRPr="00EC5006" w:rsidRDefault="0062595D" w:rsidP="00EA4ED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EC5006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18"/>
                <w:szCs w:val="18"/>
              </w:rPr>
            </w:pP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76E9508A" w14:textId="77777777" w:rsidR="003B15CB" w:rsidRPr="00EC5006" w:rsidRDefault="003B15CB" w:rsidP="003B15CB">
            <w:pPr>
              <w:spacing w:line="360" w:lineRule="auto"/>
              <w:jc w:val="both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EC5006">
              <w:rPr>
                <w:rFonts w:asciiTheme="minorHAnsi" w:hAnsiTheme="minorHAnsi"/>
                <w:smallCaps/>
                <w:sz w:val="22"/>
                <w:szCs w:val="22"/>
              </w:rPr>
              <w:t>A unidade curricular propõe examinar textos kantianos e o advento de novas categorias do pensamento filosófico a ele relacionados. </w:t>
            </w:r>
          </w:p>
          <w:p w14:paraId="143D3CB6" w14:textId="537A741C" w:rsidR="0062595D" w:rsidRPr="00EC5006" w:rsidRDefault="0062595D" w:rsidP="00B77CEA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95D" w:rsidRPr="00EC5006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24BDE74" w14:textId="4AE29A00" w:rsidR="003B15CB" w:rsidRPr="00EC5006" w:rsidRDefault="00304B14" w:rsidP="003B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63A1F47C" w14:textId="77777777" w:rsidR="003B15CB" w:rsidRPr="00EC5006" w:rsidRDefault="003B15CB" w:rsidP="003B15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  <w:p w14:paraId="7B0034AE" w14:textId="4CDA5A57" w:rsidR="003B15CB" w:rsidRPr="00EC5006" w:rsidRDefault="003B15CB" w:rsidP="00F0270C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sz w:val="20"/>
              </w:rPr>
            </w:pPr>
            <w:r w:rsidRPr="00EC5006">
              <w:rPr>
                <w:rFonts w:asciiTheme="minorHAnsi" w:hAnsiTheme="minorHAnsi"/>
                <w:sz w:val="20"/>
              </w:rPr>
              <w:t>O problema geral da razão e o papel da crítica: Kant e a tradição filosófica.</w:t>
            </w:r>
          </w:p>
          <w:p w14:paraId="51F1F35E" w14:textId="77777777" w:rsidR="003B15CB" w:rsidRPr="00EC5006" w:rsidRDefault="003B15CB" w:rsidP="003B15CB">
            <w:pPr>
              <w:pStyle w:val="Recuodecorpodetexto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sz w:val="20"/>
              </w:rPr>
            </w:pPr>
            <w:r w:rsidRPr="00EC5006">
              <w:rPr>
                <w:rFonts w:asciiTheme="minorHAnsi" w:hAnsiTheme="minorHAnsi"/>
                <w:sz w:val="20"/>
              </w:rPr>
              <w:t xml:space="preserve">A estética transcendental. </w:t>
            </w:r>
          </w:p>
          <w:p w14:paraId="19BD5F9D" w14:textId="33D046F9" w:rsidR="003B15CB" w:rsidRPr="00EC5006" w:rsidRDefault="00F0270C" w:rsidP="00F0270C">
            <w:pPr>
              <w:pStyle w:val="Recuodecorpodetexto"/>
              <w:spacing w:line="360" w:lineRule="auto"/>
              <w:ind w:left="0"/>
              <w:rPr>
                <w:rFonts w:asciiTheme="minorHAnsi" w:hAnsiTheme="minorHAnsi"/>
                <w:sz w:val="20"/>
              </w:rPr>
            </w:pPr>
            <w:r w:rsidRPr="00EC5006">
              <w:rPr>
                <w:rFonts w:asciiTheme="minorHAnsi" w:hAnsiTheme="minorHAnsi"/>
                <w:sz w:val="20"/>
              </w:rPr>
              <w:t xml:space="preserve">       3</w:t>
            </w:r>
            <w:r w:rsidR="003B15CB" w:rsidRPr="00EC5006">
              <w:rPr>
                <w:rFonts w:asciiTheme="minorHAnsi" w:hAnsiTheme="minorHAnsi"/>
                <w:sz w:val="20"/>
              </w:rPr>
              <w:t>. A analítica transcendental.</w:t>
            </w:r>
          </w:p>
          <w:p w14:paraId="1109D484" w14:textId="77777777" w:rsidR="003B15CB" w:rsidRPr="00EC5006" w:rsidRDefault="003B15CB" w:rsidP="003B15CB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0"/>
              </w:rPr>
            </w:pPr>
            <w:r w:rsidRPr="00EC5006">
              <w:rPr>
                <w:rFonts w:asciiTheme="minorHAnsi" w:hAnsiTheme="minorHAnsi"/>
                <w:sz w:val="20"/>
              </w:rPr>
              <w:t>4. A dialética transcendental</w:t>
            </w:r>
            <w:r w:rsidRPr="00EC5006">
              <w:rPr>
                <w:rFonts w:asciiTheme="minorHAnsi" w:hAnsiTheme="minorHAnsi"/>
                <w:i/>
                <w:iCs/>
                <w:sz w:val="20"/>
              </w:rPr>
              <w:t>.</w:t>
            </w:r>
            <w:r w:rsidRPr="00EC5006">
              <w:rPr>
                <w:rFonts w:asciiTheme="minorHAnsi" w:hAnsiTheme="minorHAnsi"/>
                <w:sz w:val="20"/>
              </w:rPr>
              <w:t xml:space="preserve"> Paralogismos da razão pura.</w:t>
            </w:r>
          </w:p>
          <w:p w14:paraId="412A948F" w14:textId="77777777" w:rsidR="003B15CB" w:rsidRPr="00EC5006" w:rsidRDefault="003B15CB" w:rsidP="003B15CB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0"/>
              </w:rPr>
            </w:pPr>
            <w:r w:rsidRPr="00EC5006">
              <w:rPr>
                <w:rFonts w:asciiTheme="minorHAnsi" w:hAnsiTheme="minorHAnsi"/>
                <w:sz w:val="20"/>
              </w:rPr>
              <w:lastRenderedPageBreak/>
              <w:t>5. Sensibilidade e Entendimento: para além da Crítica da Razão Pura</w:t>
            </w:r>
            <w:r w:rsidRPr="00EC5006">
              <w:rPr>
                <w:rFonts w:asciiTheme="minorHAnsi" w:hAnsiTheme="minorHAnsi"/>
                <w:i/>
                <w:iCs/>
                <w:sz w:val="20"/>
              </w:rPr>
              <w:t>.</w:t>
            </w:r>
          </w:p>
          <w:p w14:paraId="19920C2A" w14:textId="77777777" w:rsidR="003B15CB" w:rsidRPr="00EC5006" w:rsidRDefault="003B15CB" w:rsidP="003B15CB">
            <w:pPr>
              <w:pStyle w:val="Recuodecorpodetexto"/>
              <w:spacing w:line="360" w:lineRule="auto"/>
              <w:ind w:left="397"/>
              <w:rPr>
                <w:rFonts w:asciiTheme="minorHAnsi" w:hAnsiTheme="minorHAnsi"/>
                <w:sz w:val="20"/>
              </w:rPr>
            </w:pPr>
            <w:r w:rsidRPr="00EC5006">
              <w:rPr>
                <w:rFonts w:asciiTheme="minorHAnsi" w:hAnsiTheme="minorHAnsi"/>
                <w:sz w:val="20"/>
              </w:rPr>
              <w:t>6. O fim da metafísica</w:t>
            </w:r>
            <w:r w:rsidRPr="00EC5006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 w:rsidRPr="00EC5006">
              <w:rPr>
                <w:rFonts w:asciiTheme="minorHAnsi" w:hAnsiTheme="minorHAnsi"/>
                <w:sz w:val="20"/>
              </w:rPr>
              <w:t>e o chamado “conflito das faculdades”</w:t>
            </w:r>
            <w:r w:rsidRPr="00EC5006">
              <w:rPr>
                <w:rFonts w:asciiTheme="minorHAnsi" w:hAnsiTheme="minorHAnsi"/>
                <w:i/>
                <w:iCs/>
                <w:sz w:val="20"/>
              </w:rPr>
              <w:t>.</w:t>
            </w:r>
          </w:p>
          <w:p w14:paraId="2C471110" w14:textId="32F94310" w:rsidR="0062595D" w:rsidRPr="00EC5006" w:rsidRDefault="0062595D" w:rsidP="003B15C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95D" w:rsidRPr="00EC5006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5A3F126" w14:textId="2D9976DA" w:rsidR="00672846" w:rsidRPr="00EC5006" w:rsidRDefault="00304B14" w:rsidP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89A4225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sz w:val="22"/>
                <w:szCs w:val="22"/>
              </w:rPr>
              <w:t>Atividades de sincrônicas e não sincrônicas em ambiente “Google Sala de Aula”</w:t>
            </w:r>
          </w:p>
          <w:p w14:paraId="70E845CD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19CACACD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sz w:val="22"/>
                <w:szCs w:val="22"/>
              </w:rPr>
              <w:t>https://classroom.google.com/u/0/c/NTYwMDI4MjI1NjFa</w:t>
            </w:r>
          </w:p>
          <w:p w14:paraId="13D2E1BC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2"/>
                <w:szCs w:val="22"/>
              </w:rPr>
            </w:pPr>
          </w:p>
          <w:p w14:paraId="1C2A92CF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Análise e produção de mapas conceituais</w:t>
            </w:r>
          </w:p>
          <w:p w14:paraId="284EDACE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Discussão e debate on-line</w:t>
            </w:r>
          </w:p>
          <w:p w14:paraId="742CCEE0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Construção compartilhada de conceitos</w:t>
            </w:r>
          </w:p>
          <w:p w14:paraId="7609507F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E621258" w14:textId="77777777" w:rsidR="00672846" w:rsidRPr="00EC5006" w:rsidRDefault="00672846" w:rsidP="0067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C5006">
              <w:rPr>
                <w:rFonts w:asciiTheme="minorHAnsi" w:hAnsiTheme="minorHAnsi"/>
                <w:i/>
                <w:sz w:val="22"/>
                <w:szCs w:val="22"/>
              </w:rPr>
              <w:t xml:space="preserve">RECURSOS INSTRUCIONAIS NECESSÁRIOS: Acesso à internet </w:t>
            </w:r>
          </w:p>
          <w:p w14:paraId="40485D2E" w14:textId="77777777" w:rsidR="0062595D" w:rsidRPr="00EC5006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EC5006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C09B9CD" w14:textId="77777777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C5006">
              <w:rPr>
                <w:rFonts w:asciiTheme="minorHAnsi" w:hAnsiTheme="minorHAnsi"/>
                <w:i/>
                <w:sz w:val="24"/>
                <w:szCs w:val="24"/>
              </w:rPr>
              <w:t>O aluno será avaliado do seguinte modo:</w:t>
            </w:r>
          </w:p>
          <w:p w14:paraId="7C29C429" w14:textId="77777777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C5006">
              <w:rPr>
                <w:rFonts w:asciiTheme="minorHAnsi" w:hAnsiTheme="minorHAnsi"/>
                <w:i/>
                <w:sz w:val="24"/>
                <w:szCs w:val="24"/>
              </w:rPr>
              <w:t>a) Assiduidade nos acessos ao ambiente de aprendizagem da disciplina.</w:t>
            </w:r>
          </w:p>
          <w:p w14:paraId="69575F2A" w14:textId="77777777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C5006">
              <w:rPr>
                <w:rFonts w:asciiTheme="minorHAnsi" w:hAnsiTheme="minorHAnsi"/>
                <w:i/>
                <w:sz w:val="24"/>
                <w:szCs w:val="24"/>
              </w:rPr>
              <w:t>b) Participação nos debates proporcionados pela disciplina.</w:t>
            </w:r>
          </w:p>
          <w:p w14:paraId="57EABB47" w14:textId="77777777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C5006">
              <w:rPr>
                <w:rFonts w:asciiTheme="minorHAnsi" w:hAnsiTheme="minorHAnsi"/>
                <w:i/>
                <w:sz w:val="24"/>
                <w:szCs w:val="24"/>
              </w:rPr>
              <w:t>c) Qualidade das intervenções realizadas nas atividades interativas.</w:t>
            </w:r>
          </w:p>
          <w:p w14:paraId="631F77A5" w14:textId="77777777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C5006">
              <w:rPr>
                <w:rFonts w:asciiTheme="minorHAnsi" w:hAnsiTheme="minorHAnsi"/>
                <w:i/>
                <w:sz w:val="24"/>
                <w:szCs w:val="24"/>
              </w:rPr>
              <w:t>d) Qualidade das produções individuais ou em grupo propostas pela disciplina.</w:t>
            </w:r>
          </w:p>
          <w:p w14:paraId="493DE183" w14:textId="01F61E59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i/>
                <w:sz w:val="24"/>
                <w:szCs w:val="24"/>
              </w:rPr>
            </w:pPr>
            <w:r w:rsidRPr="00EC5006">
              <w:rPr>
                <w:rFonts w:asciiTheme="minorHAnsi" w:hAnsiTheme="minorHAnsi"/>
                <w:i/>
                <w:sz w:val="24"/>
                <w:szCs w:val="24"/>
              </w:rPr>
              <w:t>e)</w:t>
            </w:r>
            <w:r w:rsidRPr="00EC500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Pr="00EC5006">
              <w:rPr>
                <w:rFonts w:asciiTheme="minorHAnsi" w:hAnsiTheme="minorHAnsi"/>
                <w:i/>
                <w:sz w:val="24"/>
                <w:szCs w:val="24"/>
              </w:rPr>
              <w:t>Produção de texto final, sobre tema correlato à ementa da disciplina.</w:t>
            </w:r>
          </w:p>
          <w:p w14:paraId="59F6DD60" w14:textId="77777777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1270BA1" w14:textId="77777777" w:rsidR="0055577D" w:rsidRPr="00EC5006" w:rsidRDefault="0055577D" w:rsidP="005557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Pr="00EC5006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.</w:t>
            </w:r>
          </w:p>
          <w:p w14:paraId="4CAB5BDB" w14:textId="77777777" w:rsidR="0062595D" w:rsidRPr="00EC5006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EC5006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  <w:lang w:val="fr-FR"/>
              </w:rPr>
            </w:pP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  <w:lang w:val="fr-FR"/>
              </w:rPr>
              <w:t>Bibliografia</w:t>
            </w:r>
          </w:p>
          <w:p w14:paraId="43FDEF67" w14:textId="4CFD43F9" w:rsidR="001D4255" w:rsidRPr="00EC5006" w:rsidRDefault="001D4255" w:rsidP="00213DA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C500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Básica:</w:t>
            </w:r>
          </w:p>
          <w:p w14:paraId="11075F83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C500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DESCARTES, René (1953) </w:t>
            </w:r>
            <w:r w:rsidRPr="00EC5006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FR"/>
              </w:rPr>
              <w:t>Oevres et lettres</w:t>
            </w:r>
            <w:r w:rsidRPr="00EC5006">
              <w:rPr>
                <w:rFonts w:asciiTheme="minorHAnsi" w:hAnsiTheme="minorHAnsi"/>
                <w:sz w:val="22"/>
                <w:szCs w:val="22"/>
                <w:lang w:val="fr-FR"/>
              </w:rPr>
              <w:t>. textes présentés par André Bridoux, Paris, Gallimard Bibliotèque de la Pléiade.</w:t>
            </w:r>
          </w:p>
          <w:p w14:paraId="62E7ED7E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C5006">
              <w:rPr>
                <w:rFonts w:asciiTheme="minorHAnsi" w:hAnsiTheme="minorHAnsi"/>
                <w:sz w:val="22"/>
                <w:szCs w:val="22"/>
              </w:rPr>
              <w:t>___</w:t>
            </w:r>
            <w:proofErr w:type="gramStart"/>
            <w:r w:rsidRPr="00EC5006">
              <w:rPr>
                <w:rFonts w:asciiTheme="minorHAnsi" w:hAnsiTheme="minorHAnsi"/>
                <w:sz w:val="22"/>
                <w:szCs w:val="22"/>
              </w:rPr>
              <w:t>_.(</w:t>
            </w:r>
            <w:proofErr w:type="gramEnd"/>
            <w:r w:rsidRPr="00EC5006">
              <w:rPr>
                <w:rFonts w:asciiTheme="minorHAnsi" w:hAnsiTheme="minorHAnsi"/>
                <w:sz w:val="22"/>
                <w:szCs w:val="22"/>
              </w:rPr>
              <w:t xml:space="preserve">1989) </w:t>
            </w:r>
            <w:r w:rsidRPr="00EC5006">
              <w:rPr>
                <w:rFonts w:asciiTheme="minorHAnsi" w:hAnsiTheme="minorHAnsi"/>
                <w:i/>
                <w:sz w:val="22"/>
                <w:szCs w:val="22"/>
              </w:rPr>
              <w:t xml:space="preserve">Sobre </w:t>
            </w:r>
            <w:proofErr w:type="spellStart"/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los</w:t>
            </w:r>
            <w:proofErr w:type="spellEnd"/>
            <w:r w:rsidRPr="00EC500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principios</w:t>
            </w:r>
            <w:proofErr w:type="spellEnd"/>
            <w:r w:rsidRPr="00EC5006">
              <w:rPr>
                <w:rFonts w:asciiTheme="minorHAnsi" w:hAnsiTheme="minorHAnsi"/>
                <w:i/>
                <w:sz w:val="22"/>
                <w:szCs w:val="22"/>
              </w:rPr>
              <w:t xml:space="preserve"> de </w:t>
            </w:r>
            <w:proofErr w:type="spellStart"/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la</w:t>
            </w:r>
            <w:proofErr w:type="spellEnd"/>
            <w:r w:rsidRPr="00EC5006">
              <w:rPr>
                <w:rFonts w:asciiTheme="minorHAnsi" w:hAnsiTheme="minorHAnsi"/>
                <w:i/>
                <w:sz w:val="22"/>
                <w:szCs w:val="22"/>
              </w:rPr>
              <w:t xml:space="preserve"> filosofia</w:t>
            </w:r>
            <w:r w:rsidRPr="00EC5006">
              <w:rPr>
                <w:rFonts w:asciiTheme="minorHAnsi" w:hAnsiTheme="minorHAnsi"/>
                <w:sz w:val="22"/>
                <w:szCs w:val="22"/>
              </w:rPr>
              <w:t xml:space="preserve">. Textos escolhidos com comentários de Leibniz. Trad. E. Lopez e M. Grana, Madrid, </w:t>
            </w:r>
            <w:proofErr w:type="spellStart"/>
            <w:r w:rsidRPr="00EC5006">
              <w:rPr>
                <w:rFonts w:asciiTheme="minorHAnsi" w:hAnsiTheme="minorHAnsi"/>
                <w:sz w:val="22"/>
                <w:szCs w:val="22"/>
              </w:rPr>
              <w:t>Gredos</w:t>
            </w:r>
            <w:proofErr w:type="spellEnd"/>
            <w:r w:rsidRPr="00EC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8EF0DB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C5006">
              <w:rPr>
                <w:rFonts w:asciiTheme="minorHAnsi" w:hAnsiTheme="minorHAnsi"/>
                <w:sz w:val="22"/>
                <w:szCs w:val="22"/>
              </w:rPr>
              <w:t xml:space="preserve">KANT, </w:t>
            </w:r>
            <w:proofErr w:type="spellStart"/>
            <w:r w:rsidRPr="00EC5006">
              <w:rPr>
                <w:rFonts w:asciiTheme="minorHAnsi" w:hAnsiTheme="minorHAnsi"/>
                <w:sz w:val="22"/>
                <w:szCs w:val="22"/>
              </w:rPr>
              <w:t>Imanuel</w:t>
            </w:r>
            <w:proofErr w:type="spellEnd"/>
            <w:r w:rsidRPr="00EC5006">
              <w:rPr>
                <w:rFonts w:asciiTheme="minorHAnsi" w:hAnsiTheme="minorHAnsi"/>
                <w:sz w:val="22"/>
                <w:szCs w:val="22"/>
              </w:rPr>
              <w:t xml:space="preserve"> (1994) </w:t>
            </w:r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Crítica da razão pura</w:t>
            </w:r>
            <w:r w:rsidRPr="00EC5006">
              <w:rPr>
                <w:rFonts w:asciiTheme="minorHAnsi" w:hAnsiTheme="minorHAnsi"/>
                <w:sz w:val="22"/>
                <w:szCs w:val="22"/>
              </w:rPr>
              <w:t xml:space="preserve">. Trad. Manuela Pinto dos Santos, Alexandre Fradique </w:t>
            </w:r>
            <w:proofErr w:type="spellStart"/>
            <w:r w:rsidRPr="00EC5006">
              <w:rPr>
                <w:rFonts w:asciiTheme="minorHAnsi" w:hAnsiTheme="minorHAnsi"/>
                <w:sz w:val="22"/>
                <w:szCs w:val="22"/>
              </w:rPr>
              <w:t>Morujão</w:t>
            </w:r>
            <w:proofErr w:type="spellEnd"/>
            <w:r w:rsidRPr="00EC5006">
              <w:rPr>
                <w:rFonts w:asciiTheme="minorHAnsi" w:hAnsiTheme="minorHAnsi"/>
                <w:sz w:val="22"/>
                <w:szCs w:val="22"/>
              </w:rPr>
              <w:t xml:space="preserve">. Lisboa, Edição da Fundação Calouste </w:t>
            </w:r>
            <w:proofErr w:type="spellStart"/>
            <w:r w:rsidRPr="00EC5006">
              <w:rPr>
                <w:rFonts w:asciiTheme="minorHAnsi" w:hAnsiTheme="minorHAnsi"/>
                <w:sz w:val="22"/>
                <w:szCs w:val="22"/>
              </w:rPr>
              <w:t>Gulbenckian</w:t>
            </w:r>
            <w:proofErr w:type="spellEnd"/>
            <w:r w:rsidRPr="00EC5006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4BB0BF3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C5006">
              <w:rPr>
                <w:rFonts w:asciiTheme="minorHAnsi" w:hAnsiTheme="minorHAnsi"/>
                <w:sz w:val="22"/>
                <w:szCs w:val="22"/>
              </w:rPr>
              <w:t>___</w:t>
            </w:r>
            <w:proofErr w:type="gramStart"/>
            <w:r w:rsidRPr="00EC5006">
              <w:rPr>
                <w:rFonts w:asciiTheme="minorHAnsi" w:hAnsiTheme="minorHAnsi"/>
                <w:sz w:val="22"/>
                <w:szCs w:val="22"/>
              </w:rPr>
              <w:t>_.(</w:t>
            </w:r>
            <w:proofErr w:type="gramEnd"/>
            <w:r w:rsidRPr="00EC5006">
              <w:rPr>
                <w:rFonts w:asciiTheme="minorHAnsi" w:hAnsiTheme="minorHAnsi"/>
                <w:sz w:val="22"/>
                <w:szCs w:val="22"/>
              </w:rPr>
              <w:t xml:space="preserve">2016) </w:t>
            </w:r>
            <w:r w:rsidRPr="00EC5006">
              <w:rPr>
                <w:rFonts w:asciiTheme="minorHAnsi" w:hAnsiTheme="minorHAnsi"/>
                <w:i/>
                <w:iCs/>
                <w:sz w:val="22"/>
                <w:szCs w:val="22"/>
              </w:rPr>
              <w:t>Crítica da Faculdade de Julgar</w:t>
            </w:r>
            <w:r w:rsidRPr="00EC5006">
              <w:rPr>
                <w:rFonts w:asciiTheme="minorHAnsi" w:hAnsiTheme="minorHAnsi"/>
                <w:sz w:val="22"/>
                <w:szCs w:val="22"/>
              </w:rPr>
              <w:t>. Trad. Fernando Costa Mattos. São Paulo. Editora Vozes</w:t>
            </w:r>
          </w:p>
          <w:p w14:paraId="76C655FF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C5006">
              <w:rPr>
                <w:rFonts w:asciiTheme="minorHAnsi" w:hAnsiTheme="minorHAnsi"/>
                <w:sz w:val="22"/>
                <w:szCs w:val="22"/>
              </w:rPr>
              <w:t>___</w:t>
            </w:r>
            <w:proofErr w:type="gramStart"/>
            <w:r w:rsidRPr="00EC5006">
              <w:rPr>
                <w:rFonts w:asciiTheme="minorHAnsi" w:hAnsiTheme="minorHAnsi"/>
                <w:sz w:val="22"/>
                <w:szCs w:val="22"/>
              </w:rPr>
              <w:t>_.(</w:t>
            </w:r>
            <w:proofErr w:type="gramEnd"/>
            <w:r w:rsidRPr="00EC5006">
              <w:rPr>
                <w:rFonts w:asciiTheme="minorHAnsi" w:hAnsiTheme="minorHAnsi"/>
                <w:sz w:val="22"/>
                <w:szCs w:val="22"/>
              </w:rPr>
              <w:t xml:space="preserve">2017) </w:t>
            </w:r>
            <w:r w:rsidRPr="00EC5006">
              <w:rPr>
                <w:rFonts w:asciiTheme="minorHAnsi" w:hAnsiTheme="minorHAnsi"/>
                <w:i/>
                <w:iCs/>
                <w:sz w:val="22"/>
                <w:szCs w:val="22"/>
              </w:rPr>
              <w:t>O conflito das faculdades</w:t>
            </w:r>
            <w:r w:rsidRPr="00EC5006">
              <w:rPr>
                <w:rFonts w:asciiTheme="minorHAnsi" w:hAnsiTheme="minorHAnsi"/>
                <w:sz w:val="22"/>
                <w:szCs w:val="22"/>
              </w:rPr>
              <w:t>. Lisboa. Edições 70.</w:t>
            </w:r>
          </w:p>
          <w:p w14:paraId="7B70D587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C5006">
              <w:rPr>
                <w:rFonts w:asciiTheme="minorHAnsi" w:hAnsiTheme="minorHAnsi"/>
                <w:sz w:val="22"/>
                <w:szCs w:val="22"/>
                <w:lang w:val="en-US"/>
              </w:rPr>
              <w:t>__</w:t>
            </w:r>
            <w:proofErr w:type="gramStart"/>
            <w:r w:rsidRPr="00EC5006">
              <w:rPr>
                <w:rFonts w:asciiTheme="minorHAnsi" w:hAnsiTheme="minorHAnsi"/>
                <w:sz w:val="22"/>
                <w:szCs w:val="22"/>
                <w:lang w:val="en-US"/>
              </w:rPr>
              <w:t>_.(</w:t>
            </w:r>
            <w:proofErr w:type="gramEnd"/>
            <w:r w:rsidRPr="00EC50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1968) </w:t>
            </w:r>
            <w:proofErr w:type="spellStart"/>
            <w:r w:rsidRPr="00EC500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Kritik</w:t>
            </w:r>
            <w:proofErr w:type="spellEnd"/>
            <w:r w:rsidRPr="00EC500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der </w:t>
            </w:r>
            <w:proofErr w:type="spellStart"/>
            <w:r w:rsidRPr="00EC500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reinen</w:t>
            </w:r>
            <w:proofErr w:type="spellEnd"/>
            <w:r w:rsidRPr="00EC5006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Vernunft</w:t>
            </w:r>
            <w:r w:rsidRPr="00EC50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2vols., Frankfurt am Main, </w:t>
            </w:r>
            <w:proofErr w:type="spellStart"/>
            <w:r w:rsidRPr="00EC5006">
              <w:rPr>
                <w:rFonts w:asciiTheme="minorHAnsi" w:hAnsiTheme="minorHAnsi"/>
                <w:sz w:val="22"/>
                <w:szCs w:val="22"/>
                <w:lang w:val="en-US"/>
              </w:rPr>
              <w:t>Suhrkamp</w:t>
            </w:r>
            <w:proofErr w:type="spellEnd"/>
            <w:r w:rsidRPr="00EC5006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14:paraId="055AAE07" w14:textId="12EF2526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C5006">
              <w:rPr>
                <w:rFonts w:asciiTheme="minorHAnsi" w:hAnsiTheme="minorHAnsi"/>
                <w:sz w:val="22"/>
                <w:szCs w:val="22"/>
              </w:rPr>
              <w:t>___</w:t>
            </w:r>
            <w:proofErr w:type="gramStart"/>
            <w:r w:rsidRPr="00EC5006">
              <w:rPr>
                <w:rFonts w:asciiTheme="minorHAnsi" w:hAnsiTheme="minorHAnsi"/>
                <w:sz w:val="22"/>
                <w:szCs w:val="22"/>
              </w:rPr>
              <w:t>_.(</w:t>
            </w:r>
            <w:proofErr w:type="gramEnd"/>
            <w:r w:rsidRPr="00EC5006">
              <w:rPr>
                <w:rFonts w:asciiTheme="minorHAnsi" w:hAnsiTheme="minorHAnsi"/>
                <w:sz w:val="22"/>
                <w:szCs w:val="22"/>
              </w:rPr>
              <w:t xml:space="preserve">1988) </w:t>
            </w:r>
            <w:r w:rsidRPr="00EC5006">
              <w:rPr>
                <w:rFonts w:asciiTheme="minorHAnsi" w:hAnsiTheme="minorHAnsi"/>
                <w:i/>
                <w:sz w:val="22"/>
                <w:szCs w:val="22"/>
              </w:rPr>
              <w:t>Prolegómenos a toda metafísica futura</w:t>
            </w:r>
            <w:r w:rsidRPr="00EC5006">
              <w:rPr>
                <w:rFonts w:asciiTheme="minorHAnsi" w:hAnsiTheme="minorHAnsi"/>
                <w:sz w:val="22"/>
                <w:szCs w:val="22"/>
              </w:rPr>
              <w:t xml:space="preserve">, Trad. </w:t>
            </w:r>
            <w:r w:rsidRPr="00EC5006">
              <w:rPr>
                <w:rFonts w:asciiTheme="minorHAnsi" w:hAnsiTheme="minorHAnsi"/>
                <w:sz w:val="22"/>
                <w:szCs w:val="22"/>
                <w:lang w:val="fr-FR"/>
              </w:rPr>
              <w:t>Artur Morão, Lisboa, Edições 70</w:t>
            </w:r>
          </w:p>
          <w:p w14:paraId="73D89C9B" w14:textId="6DF44DB9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fr-FR"/>
              </w:rPr>
            </w:pPr>
            <w:r w:rsidRPr="00EC5006">
              <w:rPr>
                <w:rFonts w:asciiTheme="minorHAnsi" w:hAnsiTheme="minorHAnsi" w:cs="Tahoma"/>
                <w:sz w:val="22"/>
                <w:szCs w:val="22"/>
                <w:lang w:val="fr-FR"/>
              </w:rPr>
              <w:t xml:space="preserve">DELEUZE, Gilles (1963) </w:t>
            </w:r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fr-FR"/>
              </w:rPr>
              <w:t>La philosophie critique de Kant</w:t>
            </w:r>
            <w:r w:rsidRPr="00EC5006">
              <w:rPr>
                <w:rFonts w:asciiTheme="minorHAnsi" w:hAnsiTheme="minorHAnsi" w:cs="Tahoma"/>
                <w:sz w:val="22"/>
                <w:szCs w:val="22"/>
                <w:lang w:val="fr-FR"/>
              </w:rPr>
              <w:t>. Paris, PUF.</w:t>
            </w:r>
          </w:p>
          <w:p w14:paraId="57FCCBD6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LEBRUN, Gérard (1970) </w:t>
            </w:r>
            <w:r w:rsidRPr="00EC5006">
              <w:rPr>
                <w:rFonts w:asciiTheme="minorHAnsi" w:hAnsiTheme="minorHAnsi" w:cs="Tahoma"/>
                <w:bCs/>
                <w:i/>
                <w:iCs/>
                <w:sz w:val="22"/>
                <w:szCs w:val="22"/>
                <w:lang w:val="es-ES_tradnl"/>
              </w:rPr>
              <w:t xml:space="preserve">Kant et </w:t>
            </w:r>
            <w:proofErr w:type="gramStart"/>
            <w:r w:rsidRPr="00EC5006">
              <w:rPr>
                <w:rFonts w:asciiTheme="minorHAnsi" w:hAnsiTheme="minorHAnsi" w:cs="Tahoma"/>
                <w:bCs/>
                <w:i/>
                <w:iCs/>
                <w:sz w:val="22"/>
                <w:szCs w:val="22"/>
                <w:lang w:val="es-ES_tradnl"/>
              </w:rPr>
              <w:t>la fin</w:t>
            </w:r>
            <w:proofErr w:type="gramEnd"/>
            <w:r w:rsidRPr="00EC5006">
              <w:rPr>
                <w:rFonts w:asciiTheme="minorHAnsi" w:hAnsiTheme="minorHAnsi" w:cs="Tahoma"/>
                <w:bCs/>
                <w:i/>
                <w:iCs/>
                <w:sz w:val="22"/>
                <w:szCs w:val="22"/>
                <w:lang w:val="es-ES_tradnl"/>
              </w:rPr>
              <w:t xml:space="preserve"> de la </w:t>
            </w:r>
            <w:proofErr w:type="spellStart"/>
            <w:r w:rsidRPr="00EC5006">
              <w:rPr>
                <w:rFonts w:asciiTheme="minorHAnsi" w:hAnsiTheme="minorHAnsi" w:cs="Tahoma"/>
                <w:bCs/>
                <w:i/>
                <w:iCs/>
                <w:sz w:val="22"/>
                <w:szCs w:val="22"/>
                <w:lang w:val="es-ES_tradnl"/>
              </w:rPr>
              <w:t>métaphysique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. Paris, </w:t>
            </w:r>
            <w:proofErr w:type="spell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Livre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de poche.</w:t>
            </w:r>
          </w:p>
          <w:p w14:paraId="1824C64F" w14:textId="77777777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___</w:t>
            </w:r>
            <w:proofErr w:type="gram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_(</w:t>
            </w:r>
            <w:proofErr w:type="gram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1972) </w:t>
            </w:r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 xml:space="preserve">La </w:t>
            </w:r>
            <w:proofErr w:type="spellStart"/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>patience</w:t>
            </w:r>
            <w:proofErr w:type="spellEnd"/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 xml:space="preserve"> du Concept</w:t>
            </w:r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, Paris, </w:t>
            </w:r>
            <w:proofErr w:type="spell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Gallimard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.</w:t>
            </w:r>
          </w:p>
          <w:p w14:paraId="6C7E8868" w14:textId="36B4F6A9" w:rsidR="00C57BCB" w:rsidRPr="00EC5006" w:rsidRDefault="00C57BCB" w:rsidP="00213DA8">
            <w:pPr>
              <w:spacing w:line="276" w:lineRule="auto"/>
              <w:jc w:val="both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___</w:t>
            </w:r>
            <w:proofErr w:type="gram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_.(</w:t>
            </w:r>
            <w:proofErr w:type="gram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2006) </w:t>
            </w:r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 xml:space="preserve">A filosofía e </w:t>
            </w:r>
            <w:proofErr w:type="spellStart"/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>sua</w:t>
            </w:r>
            <w:proofErr w:type="spellEnd"/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C5006">
              <w:rPr>
                <w:rFonts w:asciiTheme="minorHAnsi" w:hAnsiTheme="minorHAnsi" w:cs="Tahoma"/>
                <w:i/>
                <w:sz w:val="22"/>
                <w:szCs w:val="22"/>
                <w:lang w:val="es-ES_tradnl"/>
              </w:rPr>
              <w:t>história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, São Paulo, </w:t>
            </w:r>
            <w:proofErr w:type="spell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CosacNaify</w:t>
            </w:r>
            <w:proofErr w:type="spellEnd"/>
          </w:p>
          <w:p w14:paraId="4D43E389" w14:textId="30F104A6" w:rsidR="00C57BCB" w:rsidRDefault="00C57BCB" w:rsidP="00213DA8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proofErr w:type="spell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Observação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: </w:t>
            </w:r>
            <w:proofErr w:type="spell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Há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uma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bibliografía mínima </w:t>
            </w:r>
            <w:proofErr w:type="spellStart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disponível</w:t>
            </w:r>
            <w:proofErr w:type="spellEnd"/>
            <w:r w:rsidRPr="00EC5006">
              <w:rPr>
                <w:rFonts w:asciiTheme="minorHAnsi" w:hAnsiTheme="minorHAnsi" w:cs="Tahoma"/>
                <w:sz w:val="22"/>
                <w:szCs w:val="22"/>
                <w:lang w:val="es-ES_tradnl"/>
              </w:rPr>
              <w:t xml:space="preserve"> no ambiente virtual indicado. </w:t>
            </w:r>
          </w:p>
          <w:p w14:paraId="294C2F58" w14:textId="6AC1110B" w:rsidR="00213DA8" w:rsidRDefault="00213DA8" w:rsidP="00213DA8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</w:p>
          <w:p w14:paraId="0BB7B72E" w14:textId="77777777" w:rsidR="00213DA8" w:rsidRPr="00EC5006" w:rsidRDefault="00213DA8" w:rsidP="00213DA8">
            <w:pPr>
              <w:spacing w:line="276" w:lineRule="auto"/>
              <w:jc w:val="both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</w:p>
          <w:p w14:paraId="19A942BC" w14:textId="77777777" w:rsidR="001D4255" w:rsidRPr="00EC5006" w:rsidRDefault="001D4255" w:rsidP="00213D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71E684" w14:textId="642BAB81" w:rsidR="001D4255" w:rsidRPr="00EC5006" w:rsidRDefault="001D4255" w:rsidP="00213DA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C5006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lastRenderedPageBreak/>
              <w:t>Complementar:</w:t>
            </w:r>
          </w:p>
          <w:p w14:paraId="36F80FC2" w14:textId="77777777" w:rsidR="00AB50A1" w:rsidRPr="00EC5006" w:rsidRDefault="00AB50A1" w:rsidP="00213DA8">
            <w:pPr>
              <w:spacing w:line="276" w:lineRule="auto"/>
              <w:ind w:left="227" w:hanging="227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C500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PHILONENKO, A. (2003) </w:t>
            </w:r>
            <w:r w:rsidRPr="00EC5006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L’oeuvre de Kant</w:t>
            </w:r>
            <w:r w:rsidRPr="00EC5006">
              <w:rPr>
                <w:rFonts w:asciiTheme="minorHAnsi" w:hAnsiTheme="minorHAnsi"/>
                <w:sz w:val="22"/>
                <w:szCs w:val="22"/>
                <w:lang w:val="fr-FR"/>
              </w:rPr>
              <w:t>, dois tomos, Paris, Vrin.</w:t>
            </w:r>
          </w:p>
          <w:p w14:paraId="6581641C" w14:textId="77777777" w:rsidR="00AB50A1" w:rsidRPr="00EC5006" w:rsidRDefault="00AB50A1" w:rsidP="00213DA8">
            <w:pPr>
              <w:spacing w:line="276" w:lineRule="auto"/>
              <w:ind w:left="227" w:hanging="227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EC5006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EISLER, R. (1994) </w:t>
            </w:r>
            <w:r w:rsidRPr="00EC5006">
              <w:rPr>
                <w:rFonts w:asciiTheme="minorHAnsi" w:hAnsiTheme="minorHAnsi"/>
                <w:i/>
                <w:sz w:val="22"/>
                <w:szCs w:val="22"/>
                <w:lang w:val="fr-FR"/>
              </w:rPr>
              <w:t>Kant-Lexikon</w:t>
            </w:r>
            <w:r w:rsidRPr="00EC5006">
              <w:rPr>
                <w:rFonts w:asciiTheme="minorHAnsi" w:hAnsiTheme="minorHAnsi"/>
                <w:sz w:val="22"/>
                <w:szCs w:val="22"/>
                <w:lang w:val="fr-FR"/>
              </w:rPr>
              <w:t>, Paris, Gallimard.</w:t>
            </w:r>
          </w:p>
          <w:p w14:paraId="0F5B3F04" w14:textId="77777777" w:rsidR="0062595D" w:rsidRPr="00EC5006" w:rsidRDefault="0062595D" w:rsidP="00213DA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EC5006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EC5006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EC5006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EC5006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0611D978" w:rsidR="0062595D" w:rsidRPr="00EC5006" w:rsidRDefault="008A4506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Alexandre de Oliveira</w:t>
            </w:r>
            <w:r w:rsidR="004D36FF" w:rsidRPr="00EC5006">
              <w:rPr>
                <w:rFonts w:asciiTheme="minorHAnsi" w:eastAsia="Arial" w:hAnsiTheme="minorHAnsi" w:cs="Arial"/>
                <w:b/>
                <w:color w:val="000000"/>
              </w:rPr>
              <w:t xml:space="preserve"> </w:t>
            </w: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Torres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6F199D8A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Douto</w:t>
            </w:r>
            <w:r w:rsidR="008A4506" w:rsidRPr="00EC5006">
              <w:rPr>
                <w:rFonts w:asciiTheme="minorHAnsi" w:eastAsia="Arial" w:hAnsiTheme="minorHAnsi" w:cs="Arial"/>
                <w:b/>
                <w:color w:val="000000"/>
              </w:rPr>
              <w:t>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EC5006" w:rsidRDefault="00304B14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EC5006" w:rsidRDefault="009A035B" w:rsidP="0021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EC5006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EC5006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EC5006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2A4EBA58" w:rsidR="0062595D" w:rsidRPr="00EC5006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EC5006">
        <w:rPr>
          <w:rFonts w:asciiTheme="minorHAnsi" w:eastAsia="Calibri" w:hAnsiTheme="minorHAnsi" w:cs="Calibri"/>
          <w:b/>
          <w:color w:val="C00000"/>
          <w:sz w:val="28"/>
          <w:szCs w:val="28"/>
        </w:rPr>
        <w:t>Cronograma das ATIVIDADES DOMICILIARES ESPECIAIS</w:t>
      </w:r>
    </w:p>
    <w:p w14:paraId="2791DDD9" w14:textId="77777777" w:rsidR="0062595D" w:rsidRPr="00EC5006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 w:rsidRPr="00EC5006">
        <w:rPr>
          <w:rFonts w:asciiTheme="minorHAnsi" w:eastAsia="Calibri" w:hAnsiTheme="minorHAnsi" w:cs="Calibri"/>
          <w:b/>
          <w:color w:val="000000"/>
          <w:sz w:val="28"/>
          <w:szCs w:val="28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EC5006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7A1AAB49" w:rsidR="0062595D" w:rsidRPr="00EC5006" w:rsidRDefault="00212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Dias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62595D" w:rsidRPr="00EC5006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1B3C3" w14:textId="77777777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05432EA7" w14:textId="77777777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</w:p>
          <w:p w14:paraId="1D09D946" w14:textId="77777777" w:rsidR="0062595D" w:rsidRPr="00EC5006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03</w:t>
            </w:r>
            <w:r w:rsidR="00304B14"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/08</w:t>
            </w:r>
          </w:p>
          <w:p w14:paraId="5110AB38" w14:textId="3184F77F" w:rsidR="00183B01" w:rsidRPr="00EC5006" w:rsidRDefault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</w:t>
            </w:r>
          </w:p>
          <w:p w14:paraId="1541663D" w14:textId="613F1BE0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4BC84" w14:textId="77777777" w:rsidR="00183B01" w:rsidRPr="00EC5006" w:rsidRDefault="00183B01" w:rsidP="00183B0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DDEC649" w14:textId="1DD28BA9" w:rsidR="00183B01" w:rsidRPr="00EC5006" w:rsidRDefault="00183B01" w:rsidP="00183B0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Encontros sincrônicos serão via </w:t>
            </w:r>
            <w:r w:rsidRPr="00EC5006"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Google Sala de Aula</w:t>
            </w: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(sítio indicado neste programa), às terças-feiras.</w:t>
            </w:r>
          </w:p>
          <w:p w14:paraId="2D3D7C5A" w14:textId="77777777" w:rsidR="00183B01" w:rsidRPr="00EC5006" w:rsidRDefault="00183B01" w:rsidP="00183B01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AD845FD" w14:textId="77777777" w:rsidR="00183B01" w:rsidRPr="00EC5006" w:rsidRDefault="00183B01" w:rsidP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Vespertino: 14h às 16h</w:t>
            </w:r>
          </w:p>
          <w:p w14:paraId="4601C4B7" w14:textId="77777777" w:rsidR="00183B01" w:rsidRPr="00EC5006" w:rsidRDefault="00183B01" w:rsidP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Noturno: 19h às 21h</w:t>
            </w:r>
          </w:p>
          <w:p w14:paraId="4CE47719" w14:textId="77777777" w:rsidR="00183B01" w:rsidRPr="00EC5006" w:rsidRDefault="00183B01" w:rsidP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3B9D305" w14:textId="3F27F7F7" w:rsidR="00183B01" w:rsidRPr="00EC5006" w:rsidRDefault="00183B01" w:rsidP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 cada tópico do conteúdo programático (1 ao 6) ser</w:t>
            </w:r>
            <w:r w:rsidR="00611419"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ão</w:t>
            </w: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reservado</w:t>
            </w:r>
            <w:r w:rsidR="00611419"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</w:t>
            </w: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dois encontros sincrônico</w:t>
            </w:r>
            <w:r w:rsidR="00611419"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</w:t>
            </w: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, respeitando o calendário já definido institucionalmente. </w:t>
            </w:r>
          </w:p>
          <w:p w14:paraId="3AE157F5" w14:textId="77777777" w:rsidR="00183B01" w:rsidRPr="00EC5006" w:rsidRDefault="00183B01" w:rsidP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 página do curso (indicada nesse programa) constará materiais bibliográficos e pedagógico como alternativa às atividades sincrônicas, que serão gravadas e ficarão disponíveis para consulta ao longo do curso.</w:t>
            </w:r>
          </w:p>
          <w:p w14:paraId="45D2EB4A" w14:textId="29D00F11" w:rsidR="00E74B94" w:rsidRPr="00EC5006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EC5006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757D1F95" w14:textId="77777777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715459FE" w14:textId="77777777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3537D651" w14:textId="77777777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5468930E" w14:textId="77777777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5162F14B" w14:textId="77777777" w:rsidR="00183B01" w:rsidRPr="00EC5006" w:rsidRDefault="00183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47993FE9" w14:textId="158DD051" w:rsidR="0062595D" w:rsidRPr="00EC5006" w:rsidRDefault="00B6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48</w:t>
            </w:r>
            <w:r w:rsidR="00304B14" w:rsidRPr="00EC5006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EC5006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2160" w14:textId="6C23214B" w:rsidR="00611419" w:rsidRPr="00EC5006" w:rsidRDefault="00611419" w:rsidP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03/08</w:t>
            </w:r>
          </w:p>
          <w:p w14:paraId="39343751" w14:textId="77777777" w:rsidR="00611419" w:rsidRPr="00EC5006" w:rsidRDefault="00611419" w:rsidP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</w:t>
            </w:r>
          </w:p>
          <w:p w14:paraId="710D7332" w14:textId="233AF74B" w:rsidR="00611419" w:rsidRPr="00EC5006" w:rsidRDefault="00611419" w:rsidP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12A25" w14:textId="77777777" w:rsidR="00611419" w:rsidRPr="00EC5006" w:rsidRDefault="00611419" w:rsidP="0061141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Atividades dirigidas e leituras obrigatórias: 30h.</w:t>
            </w:r>
          </w:p>
          <w:p w14:paraId="7BDA711B" w14:textId="77777777" w:rsidR="00611419" w:rsidRPr="00EC5006" w:rsidRDefault="00611419" w:rsidP="00611419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6320456" w14:textId="77777777" w:rsidR="00611419" w:rsidRPr="00EC5006" w:rsidRDefault="00611419" w:rsidP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Vespertino: 14h às 16h</w:t>
            </w:r>
          </w:p>
          <w:p w14:paraId="47DD1475" w14:textId="77777777" w:rsidR="00611419" w:rsidRPr="00EC5006" w:rsidRDefault="00611419" w:rsidP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Noturno: 19h às 21h</w:t>
            </w:r>
          </w:p>
          <w:p w14:paraId="1046EB8F" w14:textId="5C3EB142" w:rsidR="00611419" w:rsidRPr="00EC5006" w:rsidRDefault="00611419" w:rsidP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C500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8A050F2" w14:textId="4CD21346" w:rsidR="0062595D" w:rsidRPr="00EC5006" w:rsidRDefault="0062595D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92EC4" w14:textId="77777777" w:rsidR="00611419" w:rsidRPr="00EC5006" w:rsidRDefault="00611419" w:rsidP="0061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</w:p>
          <w:p w14:paraId="394E59E3" w14:textId="1E4F360C" w:rsidR="0062595D" w:rsidRPr="00EC5006" w:rsidRDefault="001A3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30</w:t>
            </w:r>
            <w:r w:rsidR="00304B14" w:rsidRPr="00EC5006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EC5006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76B4E9B5" w:rsidR="0062595D" w:rsidRPr="00EC5006" w:rsidRDefault="009C4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9C44D1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7</w:t>
            </w:r>
            <w:r w:rsidR="00C34479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8</w:t>
            </w:r>
            <w:r w:rsidRPr="009C44D1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h</w:t>
            </w:r>
          </w:p>
        </w:tc>
      </w:tr>
      <w:tr w:rsidR="0062595D" w:rsidRPr="00EC5006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EC5006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EC5006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19/10/2020 - Prazo final para preenchimento da pasta verde.</w:t>
            </w:r>
          </w:p>
        </w:tc>
      </w:tr>
    </w:tbl>
    <w:p w14:paraId="55C986CE" w14:textId="07302FB1" w:rsidR="0062595D" w:rsidRPr="00EC5006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EC50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0A861" w14:textId="77777777" w:rsidR="005A4346" w:rsidRDefault="005A4346">
      <w:r>
        <w:separator/>
      </w:r>
    </w:p>
  </w:endnote>
  <w:endnote w:type="continuationSeparator" w:id="0">
    <w:p w14:paraId="34D6F063" w14:textId="77777777" w:rsidR="005A4346" w:rsidRDefault="005A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157BC" w14:textId="77777777" w:rsidR="005A4346" w:rsidRDefault="005A4346">
      <w:r>
        <w:separator/>
      </w:r>
    </w:p>
  </w:footnote>
  <w:footnote w:type="continuationSeparator" w:id="0">
    <w:p w14:paraId="78410277" w14:textId="77777777" w:rsidR="005A4346" w:rsidRDefault="005A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CE1153"/>
    <w:multiLevelType w:val="hybridMultilevel"/>
    <w:tmpl w:val="DF8EF7CA"/>
    <w:lvl w:ilvl="0" w:tplc="A68CBBD6">
      <w:start w:val="1"/>
      <w:numFmt w:val="decimal"/>
      <w:lvlText w:val="%1."/>
      <w:lvlJc w:val="left"/>
      <w:pPr>
        <w:ind w:left="757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178AD"/>
    <w:rsid w:val="0004649F"/>
    <w:rsid w:val="0006069D"/>
    <w:rsid w:val="000701AE"/>
    <w:rsid w:val="000D232B"/>
    <w:rsid w:val="001554F7"/>
    <w:rsid w:val="00183B01"/>
    <w:rsid w:val="001A32C9"/>
    <w:rsid w:val="001A3C5F"/>
    <w:rsid w:val="001D3301"/>
    <w:rsid w:val="001D4255"/>
    <w:rsid w:val="00212BFB"/>
    <w:rsid w:val="00213DA8"/>
    <w:rsid w:val="00216A7C"/>
    <w:rsid w:val="002351D8"/>
    <w:rsid w:val="00252B80"/>
    <w:rsid w:val="00286122"/>
    <w:rsid w:val="00304B14"/>
    <w:rsid w:val="003B15CB"/>
    <w:rsid w:val="003D4871"/>
    <w:rsid w:val="004611CE"/>
    <w:rsid w:val="00486896"/>
    <w:rsid w:val="004D36FF"/>
    <w:rsid w:val="00514BB7"/>
    <w:rsid w:val="005218D5"/>
    <w:rsid w:val="0055313F"/>
    <w:rsid w:val="0055577D"/>
    <w:rsid w:val="00587F16"/>
    <w:rsid w:val="005904EB"/>
    <w:rsid w:val="005A4346"/>
    <w:rsid w:val="005A53B7"/>
    <w:rsid w:val="00611419"/>
    <w:rsid w:val="0062595D"/>
    <w:rsid w:val="0065393C"/>
    <w:rsid w:val="00672846"/>
    <w:rsid w:val="00694D04"/>
    <w:rsid w:val="00720C03"/>
    <w:rsid w:val="0075000A"/>
    <w:rsid w:val="007B17D1"/>
    <w:rsid w:val="007F11C1"/>
    <w:rsid w:val="00817FCE"/>
    <w:rsid w:val="008661CC"/>
    <w:rsid w:val="008A4506"/>
    <w:rsid w:val="008F3BE9"/>
    <w:rsid w:val="009053A4"/>
    <w:rsid w:val="00984C19"/>
    <w:rsid w:val="00995D53"/>
    <w:rsid w:val="009A035B"/>
    <w:rsid w:val="009C44D1"/>
    <w:rsid w:val="009D1C2D"/>
    <w:rsid w:val="00A06499"/>
    <w:rsid w:val="00A359E9"/>
    <w:rsid w:val="00AB50A1"/>
    <w:rsid w:val="00B63CAB"/>
    <w:rsid w:val="00B77CEA"/>
    <w:rsid w:val="00BA0A11"/>
    <w:rsid w:val="00BB02BE"/>
    <w:rsid w:val="00BC1F8F"/>
    <w:rsid w:val="00C020BA"/>
    <w:rsid w:val="00C07B94"/>
    <w:rsid w:val="00C13081"/>
    <w:rsid w:val="00C34479"/>
    <w:rsid w:val="00C57BCB"/>
    <w:rsid w:val="00C80588"/>
    <w:rsid w:val="00C87596"/>
    <w:rsid w:val="00C90776"/>
    <w:rsid w:val="00CA291F"/>
    <w:rsid w:val="00CE7A24"/>
    <w:rsid w:val="00DF26E7"/>
    <w:rsid w:val="00E22A31"/>
    <w:rsid w:val="00E408E7"/>
    <w:rsid w:val="00E424DA"/>
    <w:rsid w:val="00E74B94"/>
    <w:rsid w:val="00E82E5B"/>
    <w:rsid w:val="00E848CB"/>
    <w:rsid w:val="00EA4ED9"/>
    <w:rsid w:val="00EB23E9"/>
    <w:rsid w:val="00EC5006"/>
    <w:rsid w:val="00F0270C"/>
    <w:rsid w:val="00F4675B"/>
    <w:rsid w:val="00F91032"/>
    <w:rsid w:val="00F9663E"/>
    <w:rsid w:val="00FB75AC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B15CB"/>
    <w:pPr>
      <w:suppressAutoHyphens/>
      <w:ind w:left="708"/>
      <w:jc w:val="both"/>
    </w:pPr>
    <w:rPr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3B15CB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F3B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e.carrasco@unifesp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2020-07-05T22:48:00Z</dcterms:created>
  <dcterms:modified xsi:type="dcterms:W3CDTF">2020-07-10T15:23:00Z</dcterms:modified>
</cp:coreProperties>
</file>